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941" w:rsidRDefault="00807941" w:rsidP="00807941">
      <w:pPr>
        <w:rPr>
          <w:lang w:val="ro-RO"/>
        </w:rPr>
      </w:pPr>
    </w:p>
    <w:p w:rsidR="00807941" w:rsidRDefault="00807941" w:rsidP="00807941">
      <w:pPr>
        <w:jc w:val="center"/>
        <w:rPr>
          <w:b/>
          <w:lang w:val="hu-HU"/>
        </w:rPr>
      </w:pPr>
      <w:r>
        <w:rPr>
          <w:b/>
          <w:lang w:val="hu-HU"/>
        </w:rPr>
        <w:t>PROIECT DE HOTĂRÂRE</w:t>
      </w:r>
      <w:bookmarkStart w:id="0" w:name="_GoBack"/>
      <w:bookmarkEnd w:id="0"/>
    </w:p>
    <w:p w:rsidR="00807941" w:rsidRDefault="00807941" w:rsidP="00807941">
      <w:pPr>
        <w:rPr>
          <w:lang w:val="ro-RO"/>
        </w:rPr>
      </w:pPr>
    </w:p>
    <w:p w:rsidR="00807941" w:rsidRPr="00F6390B" w:rsidRDefault="00807941" w:rsidP="00807941">
      <w:pPr>
        <w:jc w:val="center"/>
        <w:rPr>
          <w:b/>
          <w:lang w:val="ro-RO"/>
        </w:rPr>
      </w:pPr>
      <w:r w:rsidRPr="00BE7060">
        <w:rPr>
          <w:b/>
          <w:lang w:val="ro-RO"/>
        </w:rPr>
        <w:t xml:space="preserve">privind </w:t>
      </w:r>
      <w:r>
        <w:rPr>
          <w:b/>
          <w:lang w:val="ro-RO"/>
        </w:rPr>
        <w:t>aprobarea instituirii P</w:t>
      </w:r>
      <w:r w:rsidRPr="00F541E6">
        <w:rPr>
          <w:b/>
          <w:lang w:val="ro-RO"/>
        </w:rPr>
        <w:t>rogramul</w:t>
      </w:r>
      <w:r>
        <w:rPr>
          <w:b/>
          <w:lang w:val="ro-RO"/>
        </w:rPr>
        <w:t>ui</w:t>
      </w:r>
      <w:r w:rsidRPr="00F541E6">
        <w:rPr>
          <w:b/>
          <w:lang w:val="ro-RO"/>
        </w:rPr>
        <w:t xml:space="preserve"> </w:t>
      </w:r>
      <w:r>
        <w:rPr>
          <w:b/>
          <w:lang w:val="ro-RO"/>
        </w:rPr>
        <w:t>multi</w:t>
      </w:r>
      <w:r w:rsidRPr="00F541E6">
        <w:rPr>
          <w:b/>
          <w:lang w:val="ro-RO"/>
        </w:rPr>
        <w:t xml:space="preserve">anual </w:t>
      </w:r>
      <w:r>
        <w:rPr>
          <w:b/>
          <w:lang w:val="ro-RO"/>
        </w:rPr>
        <w:t xml:space="preserve">de interes local </w:t>
      </w:r>
      <w:r w:rsidRPr="00BF1AB9">
        <w:rPr>
          <w:b/>
          <w:lang w:val="ro-RO"/>
        </w:rPr>
        <w:t>„</w:t>
      </w:r>
      <w:r>
        <w:rPr>
          <w:b/>
          <w:lang w:val="ro-RO"/>
        </w:rPr>
        <w:t>Sprijin acordat tinerilor cu vârste cuprinse între 18-35 de ani pentru închirierea unor suprafețe locative</w:t>
      </w:r>
      <w:r w:rsidRPr="00BF1AB9">
        <w:rPr>
          <w:b/>
          <w:lang w:val="ro-RO"/>
        </w:rPr>
        <w:t>”</w:t>
      </w:r>
    </w:p>
    <w:p w:rsidR="00807941" w:rsidRPr="00BE7060" w:rsidRDefault="00807941" w:rsidP="00807941">
      <w:pPr>
        <w:jc w:val="center"/>
        <w:rPr>
          <w:b/>
          <w:lang w:val="ro-RO"/>
        </w:rPr>
      </w:pPr>
    </w:p>
    <w:p w:rsidR="00807941" w:rsidRDefault="00807941" w:rsidP="00807941">
      <w:pPr>
        <w:ind w:firstLine="720"/>
        <w:jc w:val="both"/>
        <w:rPr>
          <w:rStyle w:val="Strong"/>
          <w:lang w:val="ro-RO"/>
        </w:rPr>
      </w:pPr>
      <w:r w:rsidRPr="006672F8">
        <w:rPr>
          <w:rStyle w:val="Strong"/>
          <w:lang w:val="ro-RO"/>
        </w:rPr>
        <w:t>Consiliul Local al Municipiului Sfântu Gheorghe, în şedinţă</w:t>
      </w:r>
      <w:r>
        <w:rPr>
          <w:rStyle w:val="Strong"/>
          <w:lang w:val="ro-RO"/>
        </w:rPr>
        <w:t xml:space="preserve"> ordinară:</w:t>
      </w:r>
    </w:p>
    <w:p w:rsidR="00807941" w:rsidRDefault="00807941" w:rsidP="00807941">
      <w:pPr>
        <w:ind w:firstLine="720"/>
        <w:jc w:val="both"/>
        <w:rPr>
          <w:rStyle w:val="Strong"/>
          <w:b w:val="0"/>
          <w:lang w:val="ro-RO"/>
        </w:rPr>
      </w:pPr>
      <w:r w:rsidRPr="0080271A">
        <w:rPr>
          <w:rStyle w:val="Strong"/>
          <w:b w:val="0"/>
          <w:lang w:val="ro-RO"/>
        </w:rPr>
        <w:t xml:space="preserve">Având în vedere </w:t>
      </w:r>
      <w:r>
        <w:rPr>
          <w:rStyle w:val="Strong"/>
          <w:b w:val="0"/>
          <w:lang w:val="ro-RO"/>
        </w:rPr>
        <w:t>Referatul de aprobare nr. 61.018/23.09</w:t>
      </w:r>
      <w:r w:rsidRPr="00302739">
        <w:rPr>
          <w:rStyle w:val="Strong"/>
          <w:b w:val="0"/>
          <w:lang w:val="ro-RO"/>
        </w:rPr>
        <w:t>.2021</w:t>
      </w:r>
      <w:r>
        <w:rPr>
          <w:rStyle w:val="Strong"/>
          <w:b w:val="0"/>
          <w:lang w:val="ro-RO"/>
        </w:rPr>
        <w:t xml:space="preserve"> al Primarului municipiului Sfântu Gheorghe, dl.</w:t>
      </w:r>
      <w:r>
        <w:rPr>
          <w:color w:val="000000"/>
          <w:shd w:val="clear" w:color="auto" w:fill="FFFFFF"/>
          <w:lang w:val="ro-RO"/>
        </w:rPr>
        <w:t xml:space="preserve"> </w:t>
      </w:r>
      <w:r w:rsidRPr="001E6958">
        <w:rPr>
          <w:color w:val="000000"/>
          <w:shd w:val="clear" w:color="auto" w:fill="FFFFFF"/>
          <w:lang w:val="ro-RO"/>
        </w:rPr>
        <w:t>Antal Árpád-András</w:t>
      </w:r>
      <w:r>
        <w:rPr>
          <w:rStyle w:val="Strong"/>
          <w:b w:val="0"/>
          <w:lang w:val="ro-RO"/>
        </w:rPr>
        <w:t>;</w:t>
      </w:r>
    </w:p>
    <w:p w:rsidR="00807941" w:rsidRPr="00F5096B" w:rsidRDefault="00807941" w:rsidP="00807941">
      <w:pPr>
        <w:ind w:firstLine="720"/>
        <w:jc w:val="both"/>
        <w:rPr>
          <w:rStyle w:val="Strong"/>
          <w:b w:val="0"/>
          <w:lang w:val="ro-RO"/>
        </w:rPr>
      </w:pPr>
      <w:r w:rsidRPr="00F5096B">
        <w:rPr>
          <w:rStyle w:val="Strong"/>
          <w:b w:val="0"/>
          <w:lang w:val="ro-RO"/>
        </w:rPr>
        <w:t>Având în vedere Raportul de specialitate nr.</w:t>
      </w:r>
      <w:r>
        <w:rPr>
          <w:rStyle w:val="Strong"/>
          <w:b w:val="0"/>
          <w:lang w:val="ro-RO"/>
        </w:rPr>
        <w:t xml:space="preserve"> 61.019/23.09</w:t>
      </w:r>
      <w:r w:rsidRPr="00302739">
        <w:rPr>
          <w:rStyle w:val="Strong"/>
          <w:b w:val="0"/>
          <w:lang w:val="ro-RO"/>
        </w:rPr>
        <w:t>.2021</w:t>
      </w:r>
      <w:r>
        <w:rPr>
          <w:rStyle w:val="Strong"/>
          <w:b w:val="0"/>
          <w:lang w:val="ro-RO"/>
        </w:rPr>
        <w:t xml:space="preserve"> întocmit de Direcția Juridică și Restituirea Proprietăților din cadrul Primăriei m</w:t>
      </w:r>
      <w:r w:rsidRPr="00F5096B">
        <w:rPr>
          <w:rStyle w:val="Strong"/>
          <w:b w:val="0"/>
          <w:lang w:val="ro-RO"/>
        </w:rPr>
        <w:t>unicipiului Sfântu Gheorghe;</w:t>
      </w:r>
    </w:p>
    <w:p w:rsidR="00807941" w:rsidRPr="00B00FEA" w:rsidRDefault="00807941" w:rsidP="00807941">
      <w:pPr>
        <w:ind w:firstLine="720"/>
        <w:jc w:val="both"/>
        <w:rPr>
          <w:rStyle w:val="Strong"/>
          <w:b w:val="0"/>
          <w:lang w:val="ro-RO"/>
        </w:rPr>
      </w:pPr>
      <w:r>
        <w:rPr>
          <w:rStyle w:val="Strong"/>
          <w:b w:val="0"/>
          <w:lang w:val="ro-RO"/>
        </w:rPr>
        <w:t>În conformitate cu prevederile art. 4, art. 9 pct. 1 şi art. 13 din</w:t>
      </w:r>
      <w:r w:rsidRPr="00577470">
        <w:rPr>
          <w:rStyle w:val="Strong"/>
          <w:b w:val="0"/>
          <w:lang w:val="ro-RO"/>
        </w:rPr>
        <w:t xml:space="preserve"> </w:t>
      </w:r>
      <w:r>
        <w:rPr>
          <w:rStyle w:val="Strong"/>
          <w:b w:val="0"/>
          <w:lang w:val="ro-RO"/>
        </w:rPr>
        <w:t>Carta europeană</w:t>
      </w:r>
      <w:r w:rsidRPr="00B00FEA">
        <w:rPr>
          <w:rStyle w:val="Strong"/>
          <w:b w:val="0"/>
          <w:lang w:val="ro-RO"/>
        </w:rPr>
        <w:t xml:space="preserve"> a autonomiei locale, adoptată la Strasbourg la 15 octombrie 1985</w:t>
      </w:r>
      <w:r>
        <w:rPr>
          <w:rStyle w:val="Strong"/>
          <w:b w:val="0"/>
          <w:lang w:val="ro-RO"/>
        </w:rPr>
        <w:t>, ratificată de Legea nr. 199/</w:t>
      </w:r>
      <w:r w:rsidRPr="00B00FEA">
        <w:rPr>
          <w:rStyle w:val="Strong"/>
          <w:b w:val="0"/>
          <w:lang w:val="ro-RO"/>
        </w:rPr>
        <w:t>1997 pentru ratificarea Cartei europene a autonomiei locale</w:t>
      </w:r>
      <w:r>
        <w:rPr>
          <w:rStyle w:val="Strong"/>
          <w:b w:val="0"/>
          <w:lang w:val="ro-RO"/>
        </w:rPr>
        <w:t>;</w:t>
      </w:r>
    </w:p>
    <w:p w:rsidR="00807941" w:rsidRDefault="00807941" w:rsidP="00807941">
      <w:pPr>
        <w:ind w:firstLine="720"/>
        <w:jc w:val="both"/>
        <w:rPr>
          <w:lang w:val="ro-RO"/>
        </w:rPr>
      </w:pPr>
      <w:r w:rsidRPr="00FB1E17">
        <w:rPr>
          <w:lang w:val="ro-RO"/>
        </w:rPr>
        <w:t>Având în vedere prevederile Legii nr. 273/2006 privind finanţele publice locale, cu modificările şi completările ulterioare;</w:t>
      </w:r>
    </w:p>
    <w:p w:rsidR="00807941" w:rsidRDefault="00807941" w:rsidP="00807941">
      <w:pPr>
        <w:ind w:firstLine="720"/>
        <w:jc w:val="both"/>
        <w:rPr>
          <w:bCs/>
          <w:color w:val="000000"/>
          <w:shd w:val="clear" w:color="auto" w:fill="FFFFFF"/>
          <w:lang w:val="en-US"/>
        </w:rPr>
      </w:pPr>
      <w:r>
        <w:t xml:space="preserve">Având în vedere Strategia Integrată de Dezvoltare Urbană a Municipiului Sfântu Gheorghe, aprobată prin H.C.L. </w:t>
      </w:r>
      <w:r w:rsidRPr="00097C06">
        <w:rPr>
          <w:bCs/>
          <w:color w:val="000000"/>
          <w:shd w:val="clear" w:color="auto" w:fill="FFFFFF"/>
        </w:rPr>
        <w:t>nr. 356</w:t>
      </w:r>
      <w:r>
        <w:rPr>
          <w:bCs/>
          <w:color w:val="000000"/>
          <w:shd w:val="clear" w:color="auto" w:fill="FFFFFF"/>
        </w:rPr>
        <w:t>/2017</w:t>
      </w:r>
      <w:r w:rsidRPr="00AA0BFA">
        <w:rPr>
          <w:bCs/>
          <w:color w:val="000000"/>
          <w:shd w:val="clear" w:color="auto" w:fill="FFFFFF"/>
          <w:lang w:val="en-US"/>
        </w:rPr>
        <w:t>;</w:t>
      </w:r>
    </w:p>
    <w:p w:rsidR="00807941" w:rsidRDefault="00807941" w:rsidP="00807941">
      <w:pPr>
        <w:ind w:firstLine="720"/>
        <w:jc w:val="both"/>
        <w:rPr>
          <w:bCs/>
          <w:color w:val="000000"/>
          <w:shd w:val="clear" w:color="auto" w:fill="FFFFFF"/>
          <w:lang w:val="en-US"/>
        </w:rPr>
      </w:pPr>
      <w:r>
        <w:rPr>
          <w:bCs/>
          <w:color w:val="000000"/>
          <w:shd w:val="clear" w:color="auto" w:fill="FFFFFF"/>
          <w:lang w:val="en-US"/>
        </w:rPr>
        <w:t>Având în vedere Legea nr. 350/</w:t>
      </w:r>
      <w:r w:rsidRPr="00097C06">
        <w:rPr>
          <w:bCs/>
          <w:color w:val="000000"/>
          <w:shd w:val="clear" w:color="auto" w:fill="FFFFFF"/>
          <w:lang w:val="en-US"/>
        </w:rPr>
        <w:t>2006</w:t>
      </w:r>
      <w:r>
        <w:rPr>
          <w:bCs/>
          <w:color w:val="000000"/>
          <w:shd w:val="clear" w:color="auto" w:fill="FFFFFF"/>
          <w:lang w:val="en-US"/>
        </w:rPr>
        <w:t xml:space="preserve"> a</w:t>
      </w:r>
      <w:r w:rsidRPr="00097C06">
        <w:rPr>
          <w:bCs/>
          <w:color w:val="000000"/>
          <w:shd w:val="clear" w:color="auto" w:fill="FFFFFF"/>
          <w:lang w:val="en-US"/>
        </w:rPr>
        <w:t xml:space="preserve"> tinerilor</w:t>
      </w:r>
      <w:r>
        <w:rPr>
          <w:bCs/>
          <w:color w:val="000000"/>
          <w:shd w:val="clear" w:color="auto" w:fill="FFFFFF"/>
          <w:lang w:val="en-US"/>
        </w:rPr>
        <w:t>, cu modificările și completările ulterioare</w:t>
      </w:r>
      <w:r w:rsidRPr="00AA0BFA">
        <w:rPr>
          <w:bCs/>
          <w:color w:val="000000"/>
          <w:shd w:val="clear" w:color="auto" w:fill="FFFFFF"/>
          <w:lang w:val="en-US"/>
        </w:rPr>
        <w:t>;</w:t>
      </w:r>
    </w:p>
    <w:p w:rsidR="00807941" w:rsidRPr="00AA0BFA" w:rsidRDefault="00807941" w:rsidP="00807941">
      <w:pPr>
        <w:ind w:firstLine="720"/>
        <w:jc w:val="both"/>
        <w:rPr>
          <w:lang w:val="en-US"/>
        </w:rPr>
      </w:pPr>
      <w:r w:rsidRPr="00302739">
        <w:rPr>
          <w:lang w:val="en-US"/>
        </w:rPr>
        <w:t>Având în vedere H.G. nr. 886/2010 privind aprobarea Strategiei de descentralizare a activităţilor din domeniul tineretului</w:t>
      </w:r>
      <w:r w:rsidRPr="00302739">
        <w:rPr>
          <w:bCs/>
          <w:color w:val="000000"/>
          <w:shd w:val="clear" w:color="auto" w:fill="FFFFFF"/>
          <w:lang w:val="en-US"/>
        </w:rPr>
        <w:t>;</w:t>
      </w:r>
    </w:p>
    <w:p w:rsidR="00807941" w:rsidRPr="00E55BAF" w:rsidRDefault="00807941" w:rsidP="00807941">
      <w:pPr>
        <w:ind w:firstLine="720"/>
        <w:jc w:val="both"/>
        <w:rPr>
          <w:lang w:val="ro-RO"/>
        </w:rPr>
      </w:pPr>
      <w:r w:rsidRPr="001346D3">
        <w:rPr>
          <w:lang w:val="ro-RO"/>
        </w:rPr>
        <w:t>Având în vedere parc</w:t>
      </w:r>
      <w:r>
        <w:rPr>
          <w:lang w:val="ro-RO"/>
        </w:rPr>
        <w:t xml:space="preserve">urgerea procedurii prevăzută de </w:t>
      </w:r>
      <w:r w:rsidRPr="001346D3">
        <w:rPr>
          <w:lang w:val="ro-RO"/>
        </w:rPr>
        <w:t>Legea nr. 52/2003 privind transparenţa decizională în administraţia publică, republicată;</w:t>
      </w:r>
    </w:p>
    <w:p w:rsidR="00807941" w:rsidRPr="00097C06" w:rsidRDefault="00807941" w:rsidP="00807941">
      <w:pPr>
        <w:jc w:val="both"/>
        <w:rPr>
          <w:lang w:val="ro-RO"/>
        </w:rPr>
      </w:pPr>
      <w:r w:rsidRPr="00FB1E17">
        <w:rPr>
          <w:lang w:val="ro-RO"/>
        </w:rPr>
        <w:tab/>
      </w:r>
      <w:r w:rsidRPr="00097C06">
        <w:rPr>
          <w:lang w:val="ro-RO"/>
        </w:rPr>
        <w:t>În conformitate cu prevederile art. 1</w:t>
      </w:r>
      <w:r>
        <w:rPr>
          <w:lang w:val="ro-RO"/>
        </w:rPr>
        <w:t>29 alin. (1), alin. (2) lit. d), alin. (7) lit. e) și alin. (14)</w:t>
      </w:r>
      <w:r w:rsidRPr="00097C06">
        <w:rPr>
          <w:lang w:val="ro-RO"/>
        </w:rPr>
        <w:t xml:space="preserve"> din O</w:t>
      </w:r>
      <w:r>
        <w:rPr>
          <w:lang w:val="ro-RO"/>
        </w:rPr>
        <w:t>.</w:t>
      </w:r>
      <w:r w:rsidRPr="00097C06">
        <w:rPr>
          <w:lang w:val="ro-RO"/>
        </w:rPr>
        <w:t>U</w:t>
      </w:r>
      <w:r>
        <w:rPr>
          <w:lang w:val="ro-RO"/>
        </w:rPr>
        <w:t>.</w:t>
      </w:r>
      <w:r w:rsidRPr="00097C06">
        <w:rPr>
          <w:lang w:val="ro-RO"/>
        </w:rPr>
        <w:t>G</w:t>
      </w:r>
      <w:r>
        <w:rPr>
          <w:lang w:val="ro-RO"/>
        </w:rPr>
        <w:t>.</w:t>
      </w:r>
      <w:r w:rsidRPr="00097C06">
        <w:rPr>
          <w:lang w:val="ro-RO"/>
        </w:rPr>
        <w:t xml:space="preserve"> nr. 57/2019 privind Codul administrativ, cu modificările și completările ulterioare;</w:t>
      </w:r>
    </w:p>
    <w:p w:rsidR="00807941" w:rsidRDefault="00807941" w:rsidP="00807941">
      <w:pPr>
        <w:jc w:val="both"/>
        <w:rPr>
          <w:lang w:val="ro-RO"/>
        </w:rPr>
      </w:pPr>
      <w:r>
        <w:rPr>
          <w:lang w:val="ro-RO"/>
        </w:rPr>
        <w:tab/>
      </w:r>
      <w:r w:rsidRPr="00097C06">
        <w:rPr>
          <w:lang w:val="ro-RO"/>
        </w:rPr>
        <w:t>În temeiul art. 139 alin. (1) art. 196 alin. (1) lit. a</w:t>
      </w:r>
      <w:r>
        <w:rPr>
          <w:lang w:val="ro-RO"/>
        </w:rPr>
        <w:t>)</w:t>
      </w:r>
      <w:r w:rsidRPr="00097C06">
        <w:rPr>
          <w:lang w:val="ro-RO"/>
        </w:rPr>
        <w:t xml:space="preserve"> din O</w:t>
      </w:r>
      <w:r>
        <w:rPr>
          <w:lang w:val="ro-RO"/>
        </w:rPr>
        <w:t>.</w:t>
      </w:r>
      <w:r w:rsidRPr="00097C06">
        <w:rPr>
          <w:lang w:val="ro-RO"/>
        </w:rPr>
        <w:t>U</w:t>
      </w:r>
      <w:r>
        <w:rPr>
          <w:lang w:val="ro-RO"/>
        </w:rPr>
        <w:t>.</w:t>
      </w:r>
      <w:r w:rsidRPr="00097C06">
        <w:rPr>
          <w:lang w:val="ro-RO"/>
        </w:rPr>
        <w:t>G</w:t>
      </w:r>
      <w:r>
        <w:rPr>
          <w:lang w:val="ro-RO"/>
        </w:rPr>
        <w:t>.</w:t>
      </w:r>
      <w:r w:rsidRPr="00097C06">
        <w:rPr>
          <w:lang w:val="ro-RO"/>
        </w:rPr>
        <w:t xml:space="preserve"> nr. 57/2019 privind Codul administrativ, cu modificările și completările ulterioare;</w:t>
      </w:r>
    </w:p>
    <w:p w:rsidR="00807941" w:rsidRDefault="00807941" w:rsidP="00807941">
      <w:pPr>
        <w:jc w:val="both"/>
        <w:rPr>
          <w:rStyle w:val="Strong"/>
          <w:lang w:val="ro-RO"/>
        </w:rPr>
      </w:pPr>
    </w:p>
    <w:p w:rsidR="00807941" w:rsidRPr="00D4087D" w:rsidRDefault="00807941" w:rsidP="00807941">
      <w:pPr>
        <w:jc w:val="center"/>
        <w:rPr>
          <w:b/>
        </w:rPr>
      </w:pPr>
      <w:r w:rsidRPr="00D4087D">
        <w:rPr>
          <w:b/>
        </w:rPr>
        <w:t>HOTĂRĂŞTE</w:t>
      </w:r>
    </w:p>
    <w:p w:rsidR="00807941" w:rsidRPr="00D4087D" w:rsidRDefault="00807941" w:rsidP="00807941">
      <w:pPr>
        <w:jc w:val="both"/>
        <w:rPr>
          <w:b/>
        </w:rPr>
      </w:pPr>
    </w:p>
    <w:p w:rsidR="00807941" w:rsidRPr="00302739" w:rsidRDefault="00807941" w:rsidP="00807941">
      <w:pPr>
        <w:ind w:firstLine="720"/>
        <w:jc w:val="both"/>
        <w:rPr>
          <w:lang w:val="ro-RO"/>
        </w:rPr>
      </w:pPr>
      <w:smartTag w:uri="urn:schemas-microsoft-com:office:smarttags" w:element="stockticker">
        <w:r w:rsidRPr="00D4087D">
          <w:rPr>
            <w:b/>
            <w:lang w:val="ro-RO"/>
          </w:rPr>
          <w:t>ART</w:t>
        </w:r>
      </w:smartTag>
      <w:r w:rsidRPr="00D4087D">
        <w:rPr>
          <w:b/>
          <w:lang w:val="ro-RO"/>
        </w:rPr>
        <w:t xml:space="preserve">. 1. </w:t>
      </w:r>
      <w:r>
        <w:rPr>
          <w:b/>
          <w:lang w:val="ro-RO"/>
        </w:rPr>
        <w:t>–</w:t>
      </w:r>
      <w:r w:rsidRPr="00D4087D">
        <w:rPr>
          <w:b/>
          <w:lang w:val="ro-RO"/>
        </w:rPr>
        <w:t xml:space="preserve"> </w:t>
      </w:r>
      <w:r w:rsidRPr="00302739">
        <w:rPr>
          <w:lang w:val="ro-RO"/>
        </w:rPr>
        <w:t>Se aprobă instituirea Programului multianual de interes local „</w:t>
      </w:r>
      <w:r>
        <w:rPr>
          <w:lang w:val="ro-RO"/>
        </w:rPr>
        <w:t>Sprijin acordat tinerilor cu vârste cuprinse între 18-35 de ani pentru închirierea unor suprafețe locative</w:t>
      </w:r>
      <w:r w:rsidRPr="00302739">
        <w:rPr>
          <w:lang w:val="ro-RO"/>
        </w:rPr>
        <w:t>”.</w:t>
      </w:r>
    </w:p>
    <w:p w:rsidR="00807941" w:rsidRDefault="00807941" w:rsidP="00807941">
      <w:pPr>
        <w:ind w:firstLine="720"/>
        <w:jc w:val="both"/>
        <w:rPr>
          <w:lang w:val="ro-RO"/>
        </w:rPr>
      </w:pPr>
      <w:r w:rsidRPr="00302739">
        <w:rPr>
          <w:b/>
          <w:lang w:val="ro-RO"/>
        </w:rPr>
        <w:t xml:space="preserve">ART. 2. – </w:t>
      </w:r>
      <w:r w:rsidRPr="00302739">
        <w:rPr>
          <w:lang w:val="ro-RO"/>
        </w:rPr>
        <w:t>Se aprobă Regulamentul Programului multianual de interes local „</w:t>
      </w:r>
      <w:r>
        <w:rPr>
          <w:lang w:val="ro-RO"/>
        </w:rPr>
        <w:t>Sprijin acordat tinerilor cu vârste cuprinse între 18-35 de ani pentru închirierea unor suprafețe locative</w:t>
      </w:r>
      <w:r w:rsidRPr="00302739">
        <w:rPr>
          <w:lang w:val="ro-RO"/>
        </w:rPr>
        <w:t>”, anexă</w:t>
      </w:r>
      <w:r>
        <w:rPr>
          <w:lang w:val="ro-RO"/>
        </w:rPr>
        <w:t xml:space="preserve"> la prezenta hotărâre din care face parte integrantă.</w:t>
      </w:r>
    </w:p>
    <w:p w:rsidR="00807941" w:rsidRDefault="00807941" w:rsidP="00807941">
      <w:pPr>
        <w:ind w:firstLine="720"/>
        <w:jc w:val="both"/>
        <w:rPr>
          <w:lang w:val="ro-RO"/>
        </w:rPr>
      </w:pPr>
      <w:r w:rsidRPr="00DF260E">
        <w:rPr>
          <w:b/>
          <w:lang w:val="ro-RO"/>
        </w:rPr>
        <w:t>ART.</w:t>
      </w:r>
      <w:r>
        <w:rPr>
          <w:b/>
          <w:lang w:val="ro-RO"/>
        </w:rPr>
        <w:t xml:space="preserve"> 3</w:t>
      </w:r>
      <w:r>
        <w:rPr>
          <w:lang w:val="ro-RO"/>
        </w:rPr>
        <w:t xml:space="preserve">. - </w:t>
      </w:r>
      <w:r w:rsidRPr="00813995">
        <w:rPr>
          <w:lang w:val="ro-RO"/>
        </w:rPr>
        <w:t xml:space="preserve">Cu ducerea la îndeplinire a prevederilor prezentei hotărâri se însărcinează </w:t>
      </w:r>
      <w:r>
        <w:rPr>
          <w:lang w:val="ro-RO"/>
        </w:rPr>
        <w:t>persoana</w:t>
      </w:r>
      <w:r w:rsidRPr="00414E30">
        <w:rPr>
          <w:lang w:val="ro-RO"/>
        </w:rPr>
        <w:t xml:space="preserve"> </w:t>
      </w:r>
      <w:r w:rsidRPr="00813995">
        <w:rPr>
          <w:lang w:val="ro-RO"/>
        </w:rPr>
        <w:t>desemnată</w:t>
      </w:r>
      <w:r w:rsidRPr="00414E30">
        <w:rPr>
          <w:lang w:val="ro-RO"/>
        </w:rPr>
        <w:t xml:space="preserve"> prin dispoziția Primarului</w:t>
      </w:r>
      <w:r w:rsidRPr="00813995">
        <w:rPr>
          <w:lang w:val="ro-RO"/>
        </w:rPr>
        <w:t xml:space="preserve"> </w:t>
      </w:r>
      <w:r>
        <w:rPr>
          <w:lang w:val="ro-RO"/>
        </w:rPr>
        <w:t>și</w:t>
      </w:r>
      <w:r w:rsidRPr="00813995">
        <w:rPr>
          <w:lang w:val="ro-RO"/>
        </w:rPr>
        <w:t xml:space="preserve"> </w:t>
      </w:r>
      <w:r>
        <w:rPr>
          <w:lang w:val="ro-RO"/>
        </w:rPr>
        <w:t>Direcţia Generală E</w:t>
      </w:r>
      <w:r w:rsidRPr="00EC5AB7">
        <w:rPr>
          <w:lang w:val="ro-RO"/>
        </w:rPr>
        <w:t xml:space="preserve">conomică </w:t>
      </w:r>
      <w:r>
        <w:rPr>
          <w:lang w:val="ro-RO"/>
        </w:rPr>
        <w:t>și Finanțe Publice M</w:t>
      </w:r>
      <w:r w:rsidRPr="00EC5AB7">
        <w:rPr>
          <w:lang w:val="ro-RO"/>
        </w:rPr>
        <w:t xml:space="preserve">unicipale </w:t>
      </w:r>
      <w:r w:rsidRPr="00813995">
        <w:rPr>
          <w:lang w:val="ro-RO"/>
        </w:rPr>
        <w:t>din cadrul Primări</w:t>
      </w:r>
      <w:r>
        <w:rPr>
          <w:lang w:val="ro-RO"/>
        </w:rPr>
        <w:t>ei municipiului Sfântu Gheorghe.</w:t>
      </w:r>
    </w:p>
    <w:p w:rsidR="00807941" w:rsidRPr="00AB4664" w:rsidRDefault="00807941" w:rsidP="00807941">
      <w:pPr>
        <w:ind w:firstLine="720"/>
        <w:jc w:val="both"/>
        <w:rPr>
          <w:snapToGrid w:val="0"/>
          <w:lang w:val="ro-RO"/>
        </w:rPr>
      </w:pPr>
    </w:p>
    <w:p w:rsidR="00807941" w:rsidRDefault="00807941" w:rsidP="00807941">
      <w:pPr>
        <w:ind w:firstLine="720"/>
        <w:jc w:val="both"/>
        <w:rPr>
          <w:snapToGrid w:val="0"/>
          <w:lang w:val="it-IT"/>
        </w:rPr>
      </w:pPr>
      <w:r w:rsidRPr="00EE2CF7">
        <w:rPr>
          <w:snapToGrid w:val="0"/>
          <w:lang w:val="it-IT"/>
        </w:rPr>
        <w:t>Sfântu Gheorghe</w:t>
      </w:r>
      <w:r>
        <w:rPr>
          <w:snapToGrid w:val="0"/>
          <w:lang w:val="it-IT"/>
        </w:rPr>
        <w:t>, la __________2021</w:t>
      </w:r>
    </w:p>
    <w:p w:rsidR="00807941" w:rsidRDefault="00807941" w:rsidP="00807941">
      <w:pPr>
        <w:ind w:firstLine="720"/>
        <w:jc w:val="both"/>
        <w:rPr>
          <w:snapToGrid w:val="0"/>
          <w:lang w:val="it-IT"/>
        </w:rPr>
      </w:pPr>
    </w:p>
    <w:p w:rsidR="00807941" w:rsidRPr="0012065C" w:rsidRDefault="00807941" w:rsidP="00807941">
      <w:pPr>
        <w:ind w:firstLine="720"/>
        <w:jc w:val="both"/>
        <w:rPr>
          <w:b/>
          <w:sz w:val="20"/>
          <w:szCs w:val="20"/>
          <w:lang w:val="hu-HU"/>
        </w:rPr>
      </w:pPr>
      <w:r w:rsidRPr="0012065C">
        <w:rPr>
          <w:b/>
          <w:sz w:val="20"/>
          <w:szCs w:val="20"/>
          <w:lang w:val="hu-HU"/>
        </w:rPr>
        <w:t>PREŞEDINTE DE ŞEDINŢĂ</w:t>
      </w:r>
    </w:p>
    <w:p w:rsidR="00807941" w:rsidRPr="0012065C" w:rsidRDefault="00807941" w:rsidP="00807941">
      <w:pPr>
        <w:jc w:val="both"/>
        <w:rPr>
          <w:b/>
          <w:sz w:val="20"/>
          <w:szCs w:val="20"/>
          <w:lang w:val="hu-HU"/>
        </w:rPr>
      </w:pPr>
    </w:p>
    <w:p w:rsidR="00807941" w:rsidRDefault="00807941" w:rsidP="00D25D44">
      <w:pPr>
        <w:ind w:left="2880"/>
        <w:rPr>
          <w:b/>
          <w:sz w:val="20"/>
          <w:szCs w:val="20"/>
          <w:lang w:val="ro-RO"/>
        </w:rPr>
      </w:pPr>
      <w:r>
        <w:rPr>
          <w:b/>
          <w:sz w:val="20"/>
          <w:szCs w:val="20"/>
          <w:lang w:val="ro-RO"/>
        </w:rPr>
        <w:t xml:space="preserve">                                       </w:t>
      </w:r>
    </w:p>
    <w:p w:rsidR="00D25D44" w:rsidRDefault="00D25D44" w:rsidP="00D25D44">
      <w:pPr>
        <w:ind w:left="2880"/>
        <w:rPr>
          <w:b/>
        </w:rPr>
      </w:pPr>
    </w:p>
    <w:p w:rsidR="00807941" w:rsidRDefault="00807941" w:rsidP="00807941">
      <w:pPr>
        <w:widowControl w:val="0"/>
        <w:spacing w:line="360" w:lineRule="auto"/>
        <w:jc w:val="right"/>
        <w:rPr>
          <w:b/>
        </w:rPr>
      </w:pPr>
    </w:p>
    <w:p w:rsidR="00807941" w:rsidRPr="0027005F" w:rsidRDefault="00807941" w:rsidP="00807941">
      <w:pPr>
        <w:widowControl w:val="0"/>
        <w:spacing w:line="360" w:lineRule="auto"/>
        <w:jc w:val="center"/>
        <w:rPr>
          <w:b/>
        </w:rPr>
      </w:pPr>
      <w:r w:rsidRPr="0027005F">
        <w:rPr>
          <w:b/>
        </w:rPr>
        <w:lastRenderedPageBreak/>
        <w:t>REGULAMENT</w:t>
      </w:r>
    </w:p>
    <w:p w:rsidR="00807941" w:rsidRPr="0027005F" w:rsidRDefault="00807941" w:rsidP="00807941">
      <w:pPr>
        <w:spacing w:line="360" w:lineRule="auto"/>
        <w:jc w:val="center"/>
        <w:rPr>
          <w:b/>
        </w:rPr>
      </w:pPr>
      <w:r w:rsidRPr="0027005F">
        <w:t xml:space="preserve">privind Programul multianual de interes local </w:t>
      </w:r>
      <w:r w:rsidRPr="00BF1AB9">
        <w:t>„</w:t>
      </w:r>
      <w:r>
        <w:t>Sprijin acordat tinerilor cu vârste cuprinse între 18-35 de ani pentru închirierea unor suprafețe locative</w:t>
      </w:r>
      <w:r w:rsidRPr="00BF1AB9">
        <w:t>”</w:t>
      </w:r>
    </w:p>
    <w:p w:rsidR="00807941" w:rsidRPr="0027005F" w:rsidRDefault="00807941" w:rsidP="00807941">
      <w:pPr>
        <w:pStyle w:val="Heading1"/>
        <w:keepNext w:val="0"/>
        <w:widowControl w:val="0"/>
        <w:spacing w:before="0" w:after="0" w:line="360" w:lineRule="auto"/>
        <w:jc w:val="center"/>
        <w:rPr>
          <w:rFonts w:ascii="Times New Roman" w:hAnsi="Times New Roman"/>
          <w:sz w:val="24"/>
          <w:szCs w:val="24"/>
        </w:rPr>
      </w:pPr>
      <w:bookmarkStart w:id="1" w:name="_Toc374381456"/>
    </w:p>
    <w:p w:rsidR="00807941" w:rsidRPr="0027005F" w:rsidRDefault="00807941" w:rsidP="00807941">
      <w:pPr>
        <w:pStyle w:val="Heading1"/>
        <w:keepNext w:val="0"/>
        <w:widowControl w:val="0"/>
        <w:spacing w:before="0" w:after="0" w:line="360" w:lineRule="auto"/>
        <w:ind w:firstLine="720"/>
        <w:jc w:val="center"/>
        <w:rPr>
          <w:rFonts w:ascii="Times New Roman" w:hAnsi="Times New Roman"/>
          <w:sz w:val="24"/>
          <w:szCs w:val="24"/>
        </w:rPr>
      </w:pPr>
      <w:r w:rsidRPr="0027005F">
        <w:rPr>
          <w:rFonts w:ascii="Times New Roman" w:hAnsi="Times New Roman"/>
          <w:sz w:val="24"/>
          <w:szCs w:val="24"/>
        </w:rPr>
        <w:t>CAPITOLUL I - Dispoziţii generale</w:t>
      </w:r>
      <w:bookmarkEnd w:id="1"/>
    </w:p>
    <w:p w:rsidR="00807941" w:rsidRDefault="00807941" w:rsidP="00807941">
      <w:pPr>
        <w:spacing w:line="360" w:lineRule="auto"/>
        <w:ind w:firstLine="720"/>
        <w:jc w:val="both"/>
      </w:pPr>
      <w:r w:rsidRPr="0027005F">
        <w:rPr>
          <w:b/>
        </w:rPr>
        <w:t>Art. 1.</w:t>
      </w:r>
      <w:r w:rsidRPr="0027005F">
        <w:t xml:space="preserve"> - Prezentul Regulament stabileşte cadrul general şi procedura Programului multianual de interes local „</w:t>
      </w:r>
      <w:r>
        <w:t>Sprijin acordat tinerilor cu vârste cuprinse între 18-35 de ani pentru închirierea unor suprafețe locative</w:t>
      </w:r>
      <w:r w:rsidRPr="0027005F">
        <w:t>”, instituit</w:t>
      </w:r>
      <w:r>
        <w:t xml:space="preserve"> de Consiliul Local al Municipiului Sfântu Gheorghe prin H.C.L. nr. ____/______.</w:t>
      </w:r>
    </w:p>
    <w:p w:rsidR="00807941" w:rsidRDefault="00807941" w:rsidP="00807941">
      <w:pPr>
        <w:spacing w:line="360" w:lineRule="auto"/>
        <w:ind w:firstLine="720"/>
        <w:jc w:val="both"/>
      </w:pPr>
      <w:r w:rsidRPr="000B23EB">
        <w:rPr>
          <w:b/>
        </w:rPr>
        <w:t>Art. 2.</w:t>
      </w:r>
      <w:r>
        <w:rPr>
          <w:b/>
        </w:rPr>
        <w:t xml:space="preserve"> </w:t>
      </w:r>
      <w:r w:rsidRPr="001465BA">
        <w:t>(1) Scopul</w:t>
      </w:r>
      <w:r>
        <w:t xml:space="preserve"> şi obiectivele Programului constau în sprijinirea tinerilor care au </w:t>
      </w:r>
      <w:r w:rsidRPr="00BF1AB9">
        <w:t>domiciliul sau reședința</w:t>
      </w:r>
      <w:r>
        <w:t xml:space="preserve"> și își desfășoară activitatea sau sunt studenți în municipiul Sfântu Gheorghe, în vederea încurajării asumării responsabilităților individuale, reducerii fenomenului de plecare a tinerilor înspre alte comunități, stimulării tinerilor să revină în municipiu, precum și pentru a atrage tinerii să se stabilească pe viitor în municipiul Sfântu Gheorghe, în vederea încetinirii procesului de îmbătrânire demografică.</w:t>
      </w:r>
    </w:p>
    <w:p w:rsidR="00807941" w:rsidRDefault="00807941" w:rsidP="00807941">
      <w:pPr>
        <w:spacing w:line="360" w:lineRule="auto"/>
        <w:ind w:firstLine="720"/>
        <w:jc w:val="both"/>
      </w:pPr>
      <w:r>
        <w:t xml:space="preserve">(2) Sprijinul prevăzut la alin. (1) constă în acordarea unei sume în </w:t>
      </w:r>
      <w:r w:rsidRPr="0027005F">
        <w:t>cuantum de maxim</w:t>
      </w:r>
      <w:r>
        <w:t xml:space="preserve"> 50 de euro/lună, </w:t>
      </w:r>
      <w:r w:rsidRPr="00665580">
        <w:t>dar nu mai mult de 25% din valoarea totală lunară a chiriei</w:t>
      </w:r>
      <w:r>
        <w:t xml:space="preserve"> pentru sprijinirea achitării chiriilor în baza unor contracte de închiriere a suprafețelor locative din municipiul Sfântu Gheorghe.</w:t>
      </w:r>
    </w:p>
    <w:p w:rsidR="00807941" w:rsidRDefault="00807941" w:rsidP="00807941">
      <w:pPr>
        <w:spacing w:line="360" w:lineRule="auto"/>
        <w:ind w:firstLine="720"/>
        <w:jc w:val="both"/>
      </w:pPr>
      <w:r>
        <w:rPr>
          <w:b/>
        </w:rPr>
        <w:t>Art. 3</w:t>
      </w:r>
      <w:r w:rsidRPr="00D64D3C">
        <w:rPr>
          <w:b/>
        </w:rPr>
        <w:t>.</w:t>
      </w:r>
      <w:r>
        <w:t xml:space="preserve"> – Programul instituit are caracter multianual.</w:t>
      </w:r>
    </w:p>
    <w:p w:rsidR="00807941" w:rsidRDefault="00807941" w:rsidP="00807941">
      <w:pPr>
        <w:pStyle w:val="NormalWeb"/>
        <w:shd w:val="clear" w:color="auto" w:fill="FFFFFF"/>
        <w:spacing w:before="0" w:beforeAutospacing="0" w:after="0" w:afterAutospacing="0" w:line="360" w:lineRule="auto"/>
        <w:ind w:firstLine="540"/>
        <w:jc w:val="center"/>
        <w:rPr>
          <w:rStyle w:val="tli"/>
          <w:b/>
          <w:lang w:val="fr-FR"/>
        </w:rPr>
      </w:pPr>
    </w:p>
    <w:p w:rsidR="00807941" w:rsidRDefault="00807941" w:rsidP="00807941">
      <w:pPr>
        <w:pStyle w:val="NormalWeb"/>
        <w:shd w:val="clear" w:color="auto" w:fill="FFFFFF"/>
        <w:spacing w:before="0" w:beforeAutospacing="0" w:after="0" w:afterAutospacing="0" w:line="360" w:lineRule="auto"/>
        <w:ind w:firstLine="540"/>
        <w:jc w:val="center"/>
        <w:rPr>
          <w:rStyle w:val="tli"/>
          <w:b/>
          <w:lang w:val="fr-FR"/>
        </w:rPr>
      </w:pPr>
      <w:r>
        <w:rPr>
          <w:rStyle w:val="tli"/>
          <w:b/>
          <w:lang w:val="fr-FR"/>
        </w:rPr>
        <w:t>CAPITOLUL II</w:t>
      </w:r>
      <w:r w:rsidRPr="00FD0A07">
        <w:rPr>
          <w:rStyle w:val="tli"/>
          <w:b/>
          <w:lang w:val="fr-FR"/>
        </w:rPr>
        <w:t xml:space="preserve"> – </w:t>
      </w:r>
      <w:r>
        <w:rPr>
          <w:rStyle w:val="tli"/>
          <w:b/>
          <w:lang w:val="fr-FR"/>
        </w:rPr>
        <w:t>Grupul ţintă (b</w:t>
      </w:r>
      <w:r w:rsidRPr="00FD0A07">
        <w:rPr>
          <w:rStyle w:val="tli"/>
          <w:b/>
          <w:lang w:val="fr-FR"/>
        </w:rPr>
        <w:t>eneficiari</w:t>
      </w:r>
      <w:r>
        <w:rPr>
          <w:rStyle w:val="tli"/>
          <w:b/>
          <w:lang w:val="fr-FR"/>
        </w:rPr>
        <w:t xml:space="preserve">i programului) </w:t>
      </w:r>
    </w:p>
    <w:p w:rsidR="00807941" w:rsidRDefault="00807941" w:rsidP="00807941">
      <w:pPr>
        <w:pStyle w:val="NormalWeb"/>
        <w:shd w:val="clear" w:color="auto" w:fill="FFFFFF"/>
        <w:spacing w:before="0" w:beforeAutospacing="0" w:after="0" w:afterAutospacing="0" w:line="360" w:lineRule="auto"/>
        <w:ind w:firstLine="540"/>
        <w:jc w:val="both"/>
        <w:rPr>
          <w:lang w:val="fr-FR"/>
        </w:rPr>
      </w:pPr>
      <w:r>
        <w:rPr>
          <w:rStyle w:val="tli"/>
          <w:b/>
          <w:lang w:val="fr-FR"/>
        </w:rPr>
        <w:t xml:space="preserve">   Art. 4. – </w:t>
      </w:r>
      <w:r w:rsidRPr="00D34BD4">
        <w:rPr>
          <w:rStyle w:val="tli"/>
          <w:lang w:val="fr-FR"/>
        </w:rPr>
        <w:t xml:space="preserve">(1) </w:t>
      </w:r>
      <w:r>
        <w:rPr>
          <w:rStyle w:val="tli"/>
          <w:lang w:val="fr-FR"/>
        </w:rPr>
        <w:t xml:space="preserve">Beneficiarii programului sunt tinerii majori, </w:t>
      </w:r>
      <w:r w:rsidRPr="00665580">
        <w:rPr>
          <w:rStyle w:val="tli"/>
          <w:lang w:val="fr-FR"/>
        </w:rPr>
        <w:t xml:space="preserve">în vârstǎ de pânǎ la 35 de ani, care au </w:t>
      </w:r>
      <w:r w:rsidRPr="00BF1AB9">
        <w:rPr>
          <w:rStyle w:val="tli"/>
          <w:lang w:val="fr-FR"/>
        </w:rPr>
        <w:t>domiciliul sau reședința</w:t>
      </w:r>
      <w:r w:rsidRPr="00665580">
        <w:rPr>
          <w:rStyle w:val="tli"/>
          <w:lang w:val="fr-FR"/>
        </w:rPr>
        <w:t xml:space="preserve"> în municipiul Sfântu Gheorghe și</w:t>
      </w:r>
      <w:r>
        <w:rPr>
          <w:rStyle w:val="tli"/>
          <w:lang w:val="fr-FR"/>
        </w:rPr>
        <w:t xml:space="preserve"> sunt angajați sau studenți în municipiul Sfântu Gheorghe</w:t>
      </w:r>
      <w:r w:rsidRPr="00D114C9">
        <w:rPr>
          <w:lang w:val="fr-FR"/>
        </w:rPr>
        <w:t>.</w:t>
      </w:r>
      <w:r>
        <w:rPr>
          <w:lang w:val="fr-FR"/>
        </w:rPr>
        <w:t xml:space="preserve"> </w:t>
      </w:r>
    </w:p>
    <w:p w:rsidR="00807941" w:rsidRPr="004344FD" w:rsidRDefault="00807941" w:rsidP="00807941">
      <w:pPr>
        <w:pStyle w:val="NormalWeb"/>
        <w:shd w:val="clear" w:color="auto" w:fill="FFFFFF"/>
        <w:spacing w:before="0" w:beforeAutospacing="0" w:after="0" w:afterAutospacing="0" w:line="360" w:lineRule="auto"/>
        <w:ind w:firstLine="540"/>
        <w:jc w:val="both"/>
        <w:rPr>
          <w:lang w:val="fr-FR"/>
        </w:rPr>
      </w:pPr>
      <w:r>
        <w:rPr>
          <w:lang w:val="fr-FR"/>
        </w:rPr>
        <w:t xml:space="preserve">   </w:t>
      </w:r>
      <w:r w:rsidRPr="00AB16AA">
        <w:rPr>
          <w:b/>
          <w:lang w:val="fr-FR"/>
        </w:rPr>
        <w:t>Art. 5.</w:t>
      </w:r>
      <w:r>
        <w:rPr>
          <w:b/>
          <w:lang w:val="fr-FR"/>
        </w:rPr>
        <w:t xml:space="preserve"> – </w:t>
      </w:r>
      <w:r>
        <w:rPr>
          <w:lang w:val="fr-FR"/>
        </w:rPr>
        <w:t xml:space="preserve">În sensul prezentului Regulament, termenul </w:t>
      </w:r>
      <w:r>
        <w:t>“</w:t>
      </w:r>
      <w:r>
        <w:rPr>
          <w:lang w:val="fr-FR"/>
        </w:rPr>
        <w:t>tânăr</w:t>
      </w:r>
      <w:r>
        <w:t>”</w:t>
      </w:r>
      <w:r>
        <w:rPr>
          <w:lang w:val="fr-FR"/>
        </w:rPr>
        <w:t xml:space="preserve"> desemnează persoana </w:t>
      </w:r>
      <w:r w:rsidRPr="00665580">
        <w:rPr>
          <w:lang w:val="fr-FR"/>
        </w:rPr>
        <w:t>majoră, în vârstǎ de pânǎ la 35 de ani până la data soluționării cererii</w:t>
      </w:r>
      <w:r>
        <w:rPr>
          <w:lang w:val="fr-FR"/>
        </w:rPr>
        <w:t>.</w:t>
      </w:r>
    </w:p>
    <w:p w:rsidR="00807941" w:rsidRDefault="00807941" w:rsidP="00807941">
      <w:pPr>
        <w:spacing w:line="360" w:lineRule="auto"/>
        <w:jc w:val="center"/>
        <w:rPr>
          <w:rStyle w:val="tli"/>
          <w:b/>
          <w:lang w:val="fr-FR"/>
        </w:rPr>
      </w:pPr>
    </w:p>
    <w:p w:rsidR="00807941" w:rsidRDefault="00807941" w:rsidP="00807941">
      <w:pPr>
        <w:spacing w:line="360" w:lineRule="auto"/>
        <w:jc w:val="center"/>
        <w:rPr>
          <w:rStyle w:val="tli"/>
          <w:b/>
          <w:lang w:val="fr-FR"/>
        </w:rPr>
      </w:pPr>
    </w:p>
    <w:p w:rsidR="00807941" w:rsidRDefault="00807941" w:rsidP="00807941">
      <w:pPr>
        <w:spacing w:line="360" w:lineRule="auto"/>
        <w:jc w:val="center"/>
        <w:rPr>
          <w:b/>
        </w:rPr>
      </w:pPr>
      <w:r w:rsidRPr="00AC0EE5">
        <w:rPr>
          <w:rStyle w:val="tli"/>
          <w:b/>
          <w:lang w:val="fr-FR"/>
        </w:rPr>
        <w:t xml:space="preserve">CAPITOLUL </w:t>
      </w:r>
      <w:smartTag w:uri="urn:schemas-microsoft-com:office:smarttags" w:element="stockticker">
        <w:r w:rsidRPr="00AC0EE5">
          <w:rPr>
            <w:rStyle w:val="tli"/>
            <w:b/>
            <w:lang w:val="fr-FR"/>
          </w:rPr>
          <w:t>III</w:t>
        </w:r>
      </w:smartTag>
      <w:r w:rsidRPr="00AC0EE5">
        <w:rPr>
          <w:rStyle w:val="tli"/>
          <w:b/>
          <w:lang w:val="fr-FR"/>
        </w:rPr>
        <w:t xml:space="preserve"> – </w:t>
      </w:r>
      <w:r>
        <w:rPr>
          <w:b/>
        </w:rPr>
        <w:t>F</w:t>
      </w:r>
      <w:r w:rsidRPr="00AC0EE5">
        <w:rPr>
          <w:b/>
        </w:rPr>
        <w:t>acilităţi</w:t>
      </w:r>
    </w:p>
    <w:p w:rsidR="00807941" w:rsidRDefault="00807941" w:rsidP="00807941">
      <w:pPr>
        <w:spacing w:line="360" w:lineRule="auto"/>
        <w:jc w:val="both"/>
      </w:pPr>
      <w:r>
        <w:rPr>
          <w:b/>
        </w:rPr>
        <w:lastRenderedPageBreak/>
        <w:tab/>
        <w:t xml:space="preserve">Art. 6. – </w:t>
      </w:r>
      <w:r w:rsidRPr="004B25FA">
        <w:t>(1)</w:t>
      </w:r>
      <w:r>
        <w:rPr>
          <w:b/>
        </w:rPr>
        <w:t xml:space="preserve"> </w:t>
      </w:r>
      <w:r>
        <w:t xml:space="preserve">Fiecare beneficiar, titular al contractului de închiriere a unei suprafețe locative din municipiul Sfântu Gheorghe, va primi o sumă în </w:t>
      </w:r>
      <w:r w:rsidRPr="0027005F">
        <w:t>cuantum de maxim 50 de euro/lună, dar nu mai mult de 25% din valoarea totală lunară a chiriei.</w:t>
      </w:r>
    </w:p>
    <w:p w:rsidR="00807941" w:rsidRDefault="00807941" w:rsidP="00807941">
      <w:pPr>
        <w:spacing w:line="360" w:lineRule="auto"/>
        <w:ind w:firstLine="720"/>
        <w:jc w:val="both"/>
      </w:pPr>
      <w:r>
        <w:t>(2)</w:t>
      </w:r>
      <w:r w:rsidRPr="004B25FA">
        <w:t xml:space="preserve"> </w:t>
      </w:r>
      <w:r w:rsidRPr="004344FD">
        <w:t>Beneficiarul va suporta diferența</w:t>
      </w:r>
      <w:r>
        <w:t xml:space="preserve"> de preț a chiriei din fondurile proprii.</w:t>
      </w:r>
    </w:p>
    <w:p w:rsidR="00807941" w:rsidRPr="00EC5AB7" w:rsidRDefault="00807941" w:rsidP="00807941">
      <w:pPr>
        <w:spacing w:line="360" w:lineRule="auto"/>
        <w:jc w:val="both"/>
        <w:rPr>
          <w:lang w:val="it-IT"/>
        </w:rPr>
      </w:pPr>
      <w:r>
        <w:rPr>
          <w:b/>
        </w:rPr>
        <w:tab/>
      </w:r>
    </w:p>
    <w:p w:rsidR="00807941" w:rsidRDefault="00807941" w:rsidP="00807941">
      <w:pPr>
        <w:pStyle w:val="NormalWeb"/>
        <w:shd w:val="clear" w:color="auto" w:fill="FFFFFF"/>
        <w:spacing w:before="0" w:beforeAutospacing="0" w:after="0" w:afterAutospacing="0" w:line="360" w:lineRule="auto"/>
        <w:jc w:val="center"/>
        <w:rPr>
          <w:rStyle w:val="tli"/>
          <w:b/>
          <w:lang w:val="fr-FR"/>
        </w:rPr>
      </w:pPr>
      <w:r w:rsidRPr="00FD0A07">
        <w:rPr>
          <w:rStyle w:val="tli"/>
          <w:b/>
          <w:lang w:val="fr-FR"/>
        </w:rPr>
        <w:t>CAPITOLUL IV -  Criterii de eligibilitate</w:t>
      </w:r>
    </w:p>
    <w:p w:rsidR="00807941" w:rsidRPr="00D114C9" w:rsidRDefault="00807941" w:rsidP="00807941">
      <w:pPr>
        <w:pStyle w:val="NormalWeb"/>
        <w:shd w:val="clear" w:color="auto" w:fill="FFFFFF"/>
        <w:spacing w:before="0" w:beforeAutospacing="0" w:after="0" w:afterAutospacing="0" w:line="360" w:lineRule="auto"/>
        <w:ind w:firstLine="540"/>
        <w:jc w:val="both"/>
        <w:rPr>
          <w:rStyle w:val="tli"/>
          <w:lang w:val="it-IT"/>
        </w:rPr>
      </w:pPr>
      <w:r>
        <w:rPr>
          <w:rStyle w:val="tli"/>
          <w:b/>
          <w:lang w:val="fr-FR"/>
        </w:rPr>
        <w:t xml:space="preserve">Art. 7. – </w:t>
      </w:r>
      <w:r>
        <w:rPr>
          <w:rStyle w:val="tli"/>
          <w:lang w:val="fr-FR"/>
        </w:rPr>
        <w:t>Pentru a beneficia de facilitatea ce face obiectul Programului instituit, solicitantul trebuie să îndeplinească cumulativ următoarele condiţii:</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fr-FR"/>
        </w:rPr>
      </w:pPr>
      <w:r w:rsidRPr="006E35E8">
        <w:rPr>
          <w:rStyle w:val="tli"/>
          <w:lang w:val="fr-FR"/>
        </w:rPr>
        <w:t xml:space="preserve">a) </w:t>
      </w:r>
      <w:r>
        <w:rPr>
          <w:rStyle w:val="tli"/>
          <w:lang w:val="fr-FR"/>
        </w:rPr>
        <w:t xml:space="preserve">titularul cererii </w:t>
      </w:r>
      <w:r w:rsidRPr="002B2C0B">
        <w:rPr>
          <w:rStyle w:val="tli"/>
          <w:lang w:val="fr-FR"/>
        </w:rPr>
        <w:t xml:space="preserve">trebuie sǎ fie major, în vârstǎ de pânǎ la 35 de ani </w:t>
      </w:r>
      <w:r>
        <w:rPr>
          <w:rStyle w:val="tli"/>
          <w:lang w:val="fr-FR"/>
        </w:rPr>
        <w:t xml:space="preserve">până </w:t>
      </w:r>
      <w:r w:rsidRPr="002B2C0B">
        <w:rPr>
          <w:rStyle w:val="tli"/>
          <w:lang w:val="fr-FR"/>
        </w:rPr>
        <w:t>l</w:t>
      </w:r>
      <w:r>
        <w:rPr>
          <w:rStyle w:val="tli"/>
          <w:lang w:val="fr-FR"/>
        </w:rPr>
        <w:t>a data soluționării cererii</w:t>
      </w:r>
      <w:r w:rsidRPr="006E35E8">
        <w:rPr>
          <w:rStyle w:val="tli"/>
          <w:lang w:val="fr-FR"/>
        </w:rPr>
        <w:t>;</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fr-FR"/>
        </w:rPr>
      </w:pPr>
      <w:r w:rsidRPr="00BD2E8C">
        <w:rPr>
          <w:rStyle w:val="tli"/>
          <w:lang w:val="fr-FR"/>
        </w:rPr>
        <w:t>b) să aibă domiciliul sau reședința în municipiul Sfântu Gheorghe – tinerii care nu sunt studenți vor beneficia de facilitate numai dacă au reședința în municipiul Sfântu Gheorghe de minim 6 luni la data depunerii cererii;</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c</w:t>
      </w:r>
      <w:r w:rsidRPr="006E35E8">
        <w:rPr>
          <w:rStyle w:val="tli"/>
          <w:lang w:val="fr-FR"/>
        </w:rPr>
        <w:t>)</w:t>
      </w:r>
      <w:r>
        <w:rPr>
          <w:rStyle w:val="tli"/>
          <w:lang w:val="fr-FR"/>
        </w:rPr>
        <w:t xml:space="preserve"> să fie absolvent de liceu sau școală profesională</w:t>
      </w:r>
      <w:r w:rsidRPr="006E35E8">
        <w:rPr>
          <w:rStyle w:val="tli"/>
          <w:lang w:val="fr-FR"/>
        </w:rPr>
        <w:t>;</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d) locul de muncă la care își desfășoară activitatea/unitatea de învățământ superior la care este înscris solicitantul să se afle pe teritoriul administrativ al m</w:t>
      </w:r>
      <w:r w:rsidRPr="006E35E8">
        <w:rPr>
          <w:rStyle w:val="tli"/>
          <w:lang w:val="fr-FR"/>
        </w:rPr>
        <w:t>unicipiului</w:t>
      </w:r>
      <w:r>
        <w:rPr>
          <w:rStyle w:val="tli"/>
          <w:lang w:val="fr-FR"/>
        </w:rPr>
        <w:t xml:space="preserve"> </w:t>
      </w:r>
      <w:r w:rsidRPr="006E35E8">
        <w:rPr>
          <w:rStyle w:val="tli"/>
          <w:lang w:val="fr-FR"/>
        </w:rPr>
        <w:t>Sfântu Gheorghe;</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e) să aibă</w:t>
      </w:r>
      <w:r w:rsidRPr="00B52CE4">
        <w:rPr>
          <w:rStyle w:val="tli"/>
          <w:lang w:val="fr-FR"/>
        </w:rPr>
        <w:t xml:space="preserve"> un con</w:t>
      </w:r>
      <w:r>
        <w:rPr>
          <w:rStyle w:val="tli"/>
          <w:lang w:val="fr-FR"/>
        </w:rPr>
        <w:t xml:space="preserve">tract de închiriere în derulare </w:t>
      </w:r>
      <w:r w:rsidRPr="00B52CE4">
        <w:rPr>
          <w:rStyle w:val="tli"/>
          <w:lang w:val="fr-FR"/>
        </w:rPr>
        <w:t xml:space="preserve">la momentul solicitării </w:t>
      </w:r>
      <w:r>
        <w:rPr>
          <w:rStyle w:val="tli"/>
          <w:lang w:val="fr-FR"/>
        </w:rPr>
        <w:t xml:space="preserve">facilității, valabil pe o perioadă de cel puțin </w:t>
      </w:r>
      <w:r w:rsidRPr="00DA5B48">
        <w:rPr>
          <w:rStyle w:val="tli"/>
          <w:lang w:val="fr-FR"/>
        </w:rPr>
        <w:t>4 luni la data soluționării cererii</w:t>
      </w:r>
      <w:r>
        <w:rPr>
          <w:rStyle w:val="tli"/>
          <w:lang w:val="fr-FR"/>
        </w:rPr>
        <w:t xml:space="preserve"> (în cazul tinerilor care nu sunt studenți)</w:t>
      </w:r>
      <w:r w:rsidRPr="00DA5B48">
        <w:rPr>
          <w:rStyle w:val="tli"/>
          <w:lang w:val="fr-FR"/>
        </w:rPr>
        <w:t>, înregistrat la organul fiscal competent (ANAF)</w:t>
      </w:r>
      <w:r>
        <w:rPr>
          <w:rStyle w:val="tli"/>
          <w:lang w:val="fr-FR"/>
        </w:rPr>
        <w:t xml:space="preserve"> </w:t>
      </w:r>
      <w:r w:rsidRPr="00596630">
        <w:rPr>
          <w:rStyle w:val="tli"/>
          <w:lang w:val="fr-FR"/>
        </w:rPr>
        <w:t>sau la persoana fizică care desfășoară activități economice în mod independent/persoana juridică cu care încheie contractul;</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fr-FR"/>
        </w:rPr>
      </w:pPr>
      <w:r w:rsidRPr="00D8798A">
        <w:rPr>
          <w:rStyle w:val="tli"/>
          <w:lang w:val="fr-FR"/>
        </w:rPr>
        <w:t xml:space="preserve">f) titularul cererii să nu dețină în proprietate o cotă-parte mai mare de ½ dintr-un imobil care are destinația de locuință sau să nu fi deținut în proprietate o cotă-parte mai mare de ½ dintr-un imobil care </w:t>
      </w:r>
      <w:r>
        <w:rPr>
          <w:rStyle w:val="tli"/>
          <w:lang w:val="fr-FR"/>
        </w:rPr>
        <w:t>a avut</w:t>
      </w:r>
      <w:r w:rsidRPr="00D8798A">
        <w:rPr>
          <w:rStyle w:val="tli"/>
          <w:lang w:val="fr-FR"/>
        </w:rPr>
        <w:t xml:space="preserve"> destinația de locuință pe care să îl fi înstrăinat </w:t>
      </w:r>
      <w:r w:rsidRPr="00D8798A">
        <w:rPr>
          <w:rStyle w:val="tli"/>
          <w:lang w:val="ro-RO"/>
        </w:rPr>
        <w:t>în ultimii 5 ani</w:t>
      </w:r>
      <w:r w:rsidRPr="00D8798A">
        <w:rPr>
          <w:rStyle w:val="tli"/>
          <w:lang w:val="fr-FR"/>
        </w:rPr>
        <w:t xml:space="preserve">; </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 xml:space="preserve">g) să nu fie beneficiar al unui contract de închiriere care este subvenționat din bugetul local/de </w:t>
      </w:r>
      <w:r w:rsidRPr="003624F3">
        <w:rPr>
          <w:rStyle w:val="tli"/>
          <w:lang w:val="fr-FR"/>
        </w:rPr>
        <w:t>stat;</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 xml:space="preserve">h) să </w:t>
      </w:r>
      <w:r w:rsidRPr="00323E82">
        <w:rPr>
          <w:rStyle w:val="tli"/>
          <w:lang w:val="fr-FR"/>
        </w:rPr>
        <w:t xml:space="preserve">nu </w:t>
      </w:r>
      <w:r>
        <w:rPr>
          <w:rStyle w:val="tli"/>
          <w:lang w:val="fr-FR"/>
        </w:rPr>
        <w:t>aibă încheiat un contract de închiriere cu autoritățile sau instituțiile publice locale/centrale</w:t>
      </w:r>
      <w:r w:rsidRPr="006E35E8">
        <w:rPr>
          <w:rStyle w:val="tli"/>
          <w:lang w:val="fr-FR"/>
        </w:rPr>
        <w:t>;</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i) solicitantul să nu fie rudă sau afin până la gradul IV inclusiv cu proprietarul imobilului de la care închiriază locuința</w:t>
      </w:r>
      <w:r w:rsidRPr="006E35E8">
        <w:rPr>
          <w:rStyle w:val="tli"/>
          <w:lang w:val="fr-FR"/>
        </w:rPr>
        <w:t>;</w:t>
      </w:r>
    </w:p>
    <w:p w:rsidR="00807941" w:rsidRPr="00807941" w:rsidRDefault="00807941"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j</w:t>
      </w:r>
      <w:r w:rsidRPr="006E35E8">
        <w:rPr>
          <w:rStyle w:val="tli"/>
          <w:lang w:val="fr-FR"/>
        </w:rPr>
        <w:t xml:space="preserve">) </w:t>
      </w:r>
      <w:r>
        <w:rPr>
          <w:rStyle w:val="tli"/>
          <w:lang w:val="fr-FR"/>
        </w:rPr>
        <w:t xml:space="preserve">solicitantul </w:t>
      </w:r>
      <w:r w:rsidRPr="001B7C6F">
        <w:rPr>
          <w:rStyle w:val="tli"/>
          <w:lang w:val="fr-FR"/>
        </w:rPr>
        <w:t>să nu aibă datorii la bugetul local;</w:t>
      </w:r>
    </w:p>
    <w:p w:rsidR="00807941" w:rsidRDefault="00807941" w:rsidP="00807941">
      <w:pPr>
        <w:pStyle w:val="NormalWeb"/>
        <w:shd w:val="clear" w:color="auto" w:fill="FFFFFF"/>
        <w:spacing w:before="0" w:beforeAutospacing="0" w:after="0" w:afterAutospacing="0" w:line="360" w:lineRule="auto"/>
        <w:jc w:val="center"/>
        <w:rPr>
          <w:rStyle w:val="tli"/>
          <w:b/>
          <w:lang w:val="fr-FR"/>
        </w:rPr>
      </w:pPr>
      <w:r w:rsidRPr="00FD0A07">
        <w:rPr>
          <w:rStyle w:val="tli"/>
          <w:b/>
          <w:lang w:val="fr-FR"/>
        </w:rPr>
        <w:t>CAPITOLUL V - Documente necesare</w:t>
      </w:r>
    </w:p>
    <w:p w:rsidR="00807941" w:rsidRDefault="00807941" w:rsidP="00807941">
      <w:pPr>
        <w:pStyle w:val="NormalWeb"/>
        <w:shd w:val="clear" w:color="auto" w:fill="FFFFFF"/>
        <w:spacing w:before="0" w:beforeAutospacing="0" w:after="0" w:afterAutospacing="0" w:line="360" w:lineRule="auto"/>
        <w:jc w:val="both"/>
        <w:rPr>
          <w:rStyle w:val="tli"/>
          <w:lang w:val="it-IT"/>
        </w:rPr>
      </w:pPr>
      <w:r>
        <w:rPr>
          <w:rStyle w:val="tli"/>
          <w:b/>
          <w:lang w:val="fr-FR"/>
        </w:rPr>
        <w:lastRenderedPageBreak/>
        <w:tab/>
        <w:t xml:space="preserve">Art. 8. – </w:t>
      </w:r>
      <w:r>
        <w:rPr>
          <w:rStyle w:val="tli"/>
          <w:lang w:val="fr-FR"/>
        </w:rPr>
        <w:t>Candidaţii vor aplica la acest program în baza unui dosar care va cuprinde următoarele documente</w:t>
      </w:r>
      <w:r w:rsidRPr="00D114C9">
        <w:rPr>
          <w:rStyle w:val="tli"/>
          <w:lang w:val="it-IT"/>
        </w:rPr>
        <w:t>:</w:t>
      </w:r>
    </w:p>
    <w:p w:rsidR="00807941" w:rsidRPr="00D114C9" w:rsidRDefault="00807941" w:rsidP="00807941">
      <w:pPr>
        <w:pStyle w:val="NormalWeb"/>
        <w:shd w:val="clear" w:color="auto" w:fill="FFFFFF"/>
        <w:spacing w:before="0" w:beforeAutospacing="0" w:after="0" w:afterAutospacing="0" w:line="360" w:lineRule="auto"/>
        <w:jc w:val="both"/>
        <w:rPr>
          <w:rStyle w:val="tli"/>
          <w:lang w:val="it-IT"/>
        </w:rPr>
      </w:pPr>
      <w:r>
        <w:rPr>
          <w:rStyle w:val="tli"/>
          <w:lang w:val="it-IT"/>
        </w:rPr>
        <w:tab/>
        <w:t>a)  Cerere-tip, anexa nr. 1 la Regulament</w:t>
      </w:r>
      <w:r w:rsidRPr="006E35E8">
        <w:rPr>
          <w:rStyle w:val="tli"/>
          <w:lang w:val="fr-FR"/>
        </w:rPr>
        <w:t>;</w:t>
      </w:r>
    </w:p>
    <w:p w:rsidR="00807941" w:rsidRDefault="00807941" w:rsidP="00807941">
      <w:pPr>
        <w:pStyle w:val="NormalWeb"/>
        <w:shd w:val="clear" w:color="auto" w:fill="FFFFFF"/>
        <w:spacing w:before="0" w:beforeAutospacing="0" w:after="0" w:afterAutospacing="0" w:line="360" w:lineRule="auto"/>
        <w:ind w:left="720"/>
        <w:jc w:val="both"/>
        <w:rPr>
          <w:rStyle w:val="tli"/>
        </w:rPr>
      </w:pPr>
      <w:r>
        <w:rPr>
          <w:rStyle w:val="tli"/>
          <w:lang w:val="it-IT"/>
        </w:rPr>
        <w:t xml:space="preserve">b) </w:t>
      </w:r>
      <w:r w:rsidRPr="00C525BB">
        <w:rPr>
          <w:rStyle w:val="tli"/>
          <w:lang w:val="it-IT"/>
        </w:rPr>
        <w:t>Act de identitate a</w:t>
      </w:r>
      <w:r>
        <w:rPr>
          <w:rStyle w:val="tli"/>
          <w:lang w:val="it-IT"/>
        </w:rPr>
        <w:t>l solicitantului</w:t>
      </w:r>
      <w:r>
        <w:rPr>
          <w:rStyle w:val="tli"/>
        </w:rPr>
        <w:t>;</w:t>
      </w:r>
    </w:p>
    <w:p w:rsidR="00807941" w:rsidRDefault="00807941" w:rsidP="00807941">
      <w:pPr>
        <w:pStyle w:val="NormalWeb"/>
        <w:shd w:val="clear" w:color="auto" w:fill="FFFFFF"/>
        <w:spacing w:before="0" w:beforeAutospacing="0" w:after="0" w:afterAutospacing="0" w:line="360" w:lineRule="auto"/>
        <w:ind w:left="720"/>
        <w:jc w:val="both"/>
        <w:rPr>
          <w:rStyle w:val="tli"/>
        </w:rPr>
      </w:pPr>
      <w:r>
        <w:rPr>
          <w:rStyle w:val="tli"/>
        </w:rPr>
        <w:t>c) Diplome de studii;</w:t>
      </w:r>
    </w:p>
    <w:p w:rsidR="00807941" w:rsidRDefault="00807941" w:rsidP="00807941">
      <w:pPr>
        <w:pStyle w:val="NormalWeb"/>
        <w:shd w:val="clear" w:color="auto" w:fill="FFFFFF"/>
        <w:spacing w:before="0" w:beforeAutospacing="0" w:after="0" w:afterAutospacing="0" w:line="360" w:lineRule="auto"/>
        <w:ind w:firstLine="709"/>
        <w:jc w:val="both"/>
        <w:rPr>
          <w:rStyle w:val="tli"/>
          <w:lang w:val="ro-RO"/>
        </w:rPr>
      </w:pPr>
      <w:r>
        <w:rPr>
          <w:rStyle w:val="tli"/>
        </w:rPr>
        <w:t xml:space="preserve">d) Acte doveditoare privind calitatea de angajat a solicitantului </w:t>
      </w:r>
      <w:r>
        <w:rPr>
          <w:rStyle w:val="tli"/>
          <w:lang w:val="fr-FR"/>
        </w:rPr>
        <w:t xml:space="preserve">- </w:t>
      </w:r>
      <w:r>
        <w:rPr>
          <w:rStyle w:val="tli"/>
          <w:lang w:val="ro-RO"/>
        </w:rPr>
        <w:t>adeverință de la locul de muncă privind calitatea de angajat/adeverință de la unitatea de învățământ;</w:t>
      </w:r>
    </w:p>
    <w:p w:rsidR="00807941" w:rsidRDefault="00807941" w:rsidP="00807941">
      <w:pPr>
        <w:pStyle w:val="NormalWeb"/>
        <w:shd w:val="clear" w:color="auto" w:fill="FFFFFF"/>
        <w:spacing w:before="0" w:beforeAutospacing="0" w:after="0" w:afterAutospacing="0" w:line="360" w:lineRule="auto"/>
        <w:ind w:firstLine="720"/>
        <w:jc w:val="both"/>
        <w:rPr>
          <w:rStyle w:val="tli"/>
        </w:rPr>
      </w:pPr>
      <w:r>
        <w:t>e) Xerocopie a contractului de închiriere</w:t>
      </w:r>
      <w:r w:rsidRPr="00341CF7">
        <w:rPr>
          <w:rStyle w:val="tli"/>
          <w:lang w:val="fr-FR"/>
        </w:rPr>
        <w:t xml:space="preserve"> </w:t>
      </w:r>
      <w:r>
        <w:rPr>
          <w:rStyle w:val="tli"/>
          <w:lang w:val="fr-FR"/>
        </w:rPr>
        <w:t xml:space="preserve">valabil pe o perioadă de cel puțin </w:t>
      </w:r>
      <w:r w:rsidRPr="00DA5B48">
        <w:rPr>
          <w:rStyle w:val="tli"/>
          <w:lang w:val="fr-FR"/>
        </w:rPr>
        <w:t>4 luni la data soluționării cererii</w:t>
      </w:r>
      <w:r>
        <w:rPr>
          <w:rStyle w:val="tli"/>
          <w:lang w:val="fr-FR"/>
        </w:rPr>
        <w:t xml:space="preserve"> (în cazul tinerilor care nu sunt studenți),</w:t>
      </w:r>
      <w:r>
        <w:t xml:space="preserve"> înregistrat la organul fiscal competent (ANAF)</w:t>
      </w:r>
      <w:r w:rsidRPr="00DA5B48">
        <w:rPr>
          <w:rStyle w:val="tli"/>
          <w:lang w:val="fr-FR"/>
        </w:rPr>
        <w:t xml:space="preserve"> </w:t>
      </w:r>
      <w:r w:rsidRPr="007B25DA">
        <w:rPr>
          <w:rStyle w:val="tli"/>
          <w:lang w:val="fr-FR"/>
        </w:rPr>
        <w:t>sau la persoana fizică care desfășoară activități economice în mod independent/persoana juridică cu care încheie contractul;</w:t>
      </w:r>
    </w:p>
    <w:p w:rsidR="00807941" w:rsidRPr="00F54193" w:rsidRDefault="00807941" w:rsidP="00807941">
      <w:pPr>
        <w:pStyle w:val="NormalWeb"/>
        <w:shd w:val="clear" w:color="auto" w:fill="FFFFFF"/>
        <w:spacing w:before="0" w:beforeAutospacing="0" w:after="0" w:afterAutospacing="0" w:line="360" w:lineRule="auto"/>
        <w:ind w:firstLine="720"/>
        <w:jc w:val="both"/>
        <w:rPr>
          <w:rStyle w:val="tli"/>
        </w:rPr>
      </w:pPr>
      <w:r>
        <w:rPr>
          <w:rStyle w:val="tli"/>
        </w:rPr>
        <w:t>(2) Documentele prevăzute la alin. (1), lit. a) și d) se depun în original, iar documentele prevăzute la alin. (1) lit. b), c), e) se depun în copie și se prezintă originalul sau se certifică pentru conformitate cu originalul de către solicitant;</w:t>
      </w:r>
    </w:p>
    <w:p w:rsidR="00807941" w:rsidRDefault="00807941" w:rsidP="00807941">
      <w:pPr>
        <w:pStyle w:val="NormalWeb"/>
        <w:shd w:val="clear" w:color="auto" w:fill="FFFFFF"/>
        <w:spacing w:before="0" w:beforeAutospacing="0" w:after="0" w:afterAutospacing="0" w:line="360" w:lineRule="auto"/>
        <w:ind w:left="1080"/>
        <w:jc w:val="both"/>
        <w:rPr>
          <w:rStyle w:val="tli"/>
          <w:b/>
          <w:lang w:val="fr-FR"/>
        </w:rPr>
      </w:pPr>
    </w:p>
    <w:p w:rsidR="00807941" w:rsidRDefault="00807941" w:rsidP="00807941">
      <w:pPr>
        <w:pStyle w:val="NormalWeb"/>
        <w:shd w:val="clear" w:color="auto" w:fill="FFFFFF"/>
        <w:spacing w:before="0" w:beforeAutospacing="0" w:after="0" w:afterAutospacing="0" w:line="360" w:lineRule="auto"/>
        <w:ind w:firstLine="540"/>
        <w:jc w:val="center"/>
        <w:rPr>
          <w:rStyle w:val="tli"/>
          <w:b/>
          <w:lang w:val="fr-FR"/>
        </w:rPr>
      </w:pPr>
      <w:r>
        <w:rPr>
          <w:rStyle w:val="tli"/>
          <w:b/>
          <w:lang w:val="fr-FR"/>
        </w:rPr>
        <w:t>CAPITOLUL VI – Procedura</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ro-RO"/>
        </w:rPr>
      </w:pPr>
      <w:r>
        <w:rPr>
          <w:rStyle w:val="tli"/>
          <w:b/>
          <w:lang w:val="fr-FR"/>
        </w:rPr>
        <w:tab/>
        <w:t xml:space="preserve">Art. 9. – </w:t>
      </w:r>
      <w:r w:rsidRPr="00341CF7">
        <w:rPr>
          <w:rStyle w:val="tli"/>
          <w:lang w:val="fr-FR"/>
        </w:rPr>
        <w:t>(1)</w:t>
      </w:r>
      <w:r>
        <w:rPr>
          <w:rStyle w:val="tli"/>
          <w:b/>
          <w:lang w:val="fr-FR"/>
        </w:rPr>
        <w:t xml:space="preserve"> </w:t>
      </w:r>
      <w:r>
        <w:rPr>
          <w:rStyle w:val="tli"/>
          <w:lang w:val="fr-FR"/>
        </w:rPr>
        <w:t>Persoanele interesate vor depune cererea împreună cu documentele prevăzute la art. 9 la Prim</w:t>
      </w:r>
      <w:r>
        <w:rPr>
          <w:rStyle w:val="tli"/>
          <w:lang w:val="ro-RO"/>
        </w:rPr>
        <w:t xml:space="preserve">ăria municipiului Sfântu Gheorghe, </w:t>
      </w:r>
      <w:r w:rsidRPr="007B772E">
        <w:rPr>
          <w:rStyle w:val="tli"/>
          <w:lang w:val="ro-RO"/>
        </w:rPr>
        <w:t>Compartimentul Relaţii cu Publicul, Informaţii, Registratură</w:t>
      </w:r>
      <w:r>
        <w:rPr>
          <w:rStyle w:val="tli"/>
          <w:lang w:val="ro-RO"/>
        </w:rPr>
        <w:t>.</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ro-RO"/>
        </w:rPr>
      </w:pPr>
      <w:r>
        <w:rPr>
          <w:rStyle w:val="tli"/>
          <w:lang w:val="ro-RO"/>
        </w:rPr>
        <w:t xml:space="preserve">(2) Cererea tipizată va putea fi accesată de pe site-ul Primăriei municipiului Sfântu Gheorghe sau se poate procura în format tipărit de la </w:t>
      </w:r>
      <w:r w:rsidRPr="007B772E">
        <w:rPr>
          <w:rStyle w:val="tli"/>
          <w:lang w:val="ro-RO"/>
        </w:rPr>
        <w:t>Compartimentul Relaţii cu Publicul, Informaţii, Registratură</w:t>
      </w:r>
      <w:r>
        <w:rPr>
          <w:rStyle w:val="tli"/>
          <w:lang w:val="ro-RO"/>
        </w:rPr>
        <w:t xml:space="preserve"> din cadrul Primăriei municipiului Sfântu Gheorghe.</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ro-RO"/>
        </w:rPr>
      </w:pPr>
      <w:r>
        <w:rPr>
          <w:rStyle w:val="tli"/>
          <w:b/>
          <w:lang w:val="ro-RO"/>
        </w:rPr>
        <w:t xml:space="preserve">   Art. 10</w:t>
      </w:r>
      <w:r w:rsidRPr="00883E31">
        <w:rPr>
          <w:rStyle w:val="tli"/>
          <w:b/>
          <w:lang w:val="ro-RO"/>
        </w:rPr>
        <w:t>.</w:t>
      </w:r>
      <w:r>
        <w:rPr>
          <w:rStyle w:val="tli"/>
          <w:b/>
          <w:lang w:val="ro-RO"/>
        </w:rPr>
        <w:t xml:space="preserve"> – </w:t>
      </w:r>
      <w:r w:rsidRPr="00F72E76">
        <w:rPr>
          <w:rStyle w:val="tli"/>
          <w:lang w:val="ro-RO"/>
        </w:rPr>
        <w:t>(1)</w:t>
      </w:r>
      <w:r>
        <w:rPr>
          <w:rStyle w:val="tli"/>
          <w:b/>
          <w:lang w:val="ro-RO"/>
        </w:rPr>
        <w:t xml:space="preserve"> </w:t>
      </w:r>
      <w:r>
        <w:rPr>
          <w:rStyle w:val="tli"/>
          <w:lang w:val="ro-RO"/>
        </w:rPr>
        <w:t>Documentația prevăzută la art. 9 va fi depusă până în data de 15 a fiecărei luni.</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ro-RO"/>
        </w:rPr>
      </w:pPr>
      <w:r>
        <w:rPr>
          <w:rStyle w:val="tli"/>
          <w:lang w:val="ro-RO"/>
        </w:rPr>
        <w:t>(2) Dosarele depuse până în data de 15 a fiecărei luni vor fi evaluate în acea lună, iar cele depuse după data de 15 vor fi evaluate în luna următoare.</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ro-RO"/>
        </w:rPr>
      </w:pPr>
      <w:r>
        <w:rPr>
          <w:rStyle w:val="tli"/>
          <w:lang w:val="ro-RO"/>
        </w:rPr>
        <w:tab/>
      </w:r>
      <w:r>
        <w:rPr>
          <w:rStyle w:val="tli"/>
          <w:b/>
          <w:lang w:val="ro-RO"/>
        </w:rPr>
        <w:t>Art. 11</w:t>
      </w:r>
      <w:r w:rsidRPr="00883E31">
        <w:rPr>
          <w:rStyle w:val="tli"/>
          <w:b/>
          <w:lang w:val="ro-RO"/>
        </w:rPr>
        <w:t>.</w:t>
      </w:r>
      <w:r>
        <w:rPr>
          <w:rStyle w:val="tli"/>
          <w:lang w:val="ro-RO"/>
        </w:rPr>
        <w:t xml:space="preserve"> – (1) Criteriile de eligibilitate stabilite de prezentul Regulament, vor fi verificate de o persoană numită prin dispoziția Primarului. </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ro-RO"/>
        </w:rPr>
      </w:pPr>
      <w:r>
        <w:rPr>
          <w:rStyle w:val="tli"/>
          <w:lang w:val="ro-RO"/>
        </w:rPr>
        <w:t>(2) Rezultatele evaluării vor fi aduse la cunoștință publică până în data de 20 a fiecărei luni, prin afişare la sediul Primăriei m</w:t>
      </w:r>
      <w:r w:rsidRPr="00C179BE">
        <w:rPr>
          <w:rStyle w:val="tli"/>
          <w:lang w:val="ro-RO"/>
        </w:rPr>
        <w:t>unicipiului Sfântu Gheorghe şi pe site-ul www.sfantugheorgheinfo.ro.</w:t>
      </w:r>
    </w:p>
    <w:p w:rsidR="00807941" w:rsidRDefault="00807941" w:rsidP="00807941">
      <w:pPr>
        <w:pStyle w:val="NormalWeb"/>
        <w:shd w:val="clear" w:color="auto" w:fill="FFFFFF"/>
        <w:spacing w:before="0" w:beforeAutospacing="0" w:after="0" w:afterAutospacing="0" w:line="360" w:lineRule="auto"/>
        <w:ind w:firstLine="540"/>
        <w:jc w:val="both"/>
        <w:rPr>
          <w:rStyle w:val="tli"/>
          <w:lang w:val="ro-RO"/>
        </w:rPr>
      </w:pPr>
      <w:r>
        <w:rPr>
          <w:rStyle w:val="tli"/>
          <w:lang w:val="ro-RO"/>
        </w:rPr>
        <w:lastRenderedPageBreak/>
        <w:tab/>
      </w:r>
      <w:r>
        <w:rPr>
          <w:rStyle w:val="tli"/>
          <w:b/>
          <w:lang w:val="ro-RO"/>
        </w:rPr>
        <w:t>Art. 12</w:t>
      </w:r>
      <w:r w:rsidRPr="00BA2D94">
        <w:rPr>
          <w:rStyle w:val="tli"/>
          <w:b/>
          <w:lang w:val="ro-RO"/>
        </w:rPr>
        <w:t>.</w:t>
      </w:r>
      <w:r>
        <w:rPr>
          <w:rStyle w:val="tli"/>
          <w:lang w:val="ro-RO"/>
        </w:rPr>
        <w:t xml:space="preserve"> – Rezultatele evaluării pot fi contestate în termen de 3 zile de la data aducerii la cunoștință publică a acestora. Contestaţiile se vor soluţiona de către o Comisie numită prin dispoziţie de primarul municipiului Sfântu Gheorghe în termen de 48 de ore de la depunerea acestora.</w:t>
      </w:r>
    </w:p>
    <w:p w:rsidR="00807941" w:rsidRDefault="00807941" w:rsidP="00807941">
      <w:pPr>
        <w:pStyle w:val="NormalWeb"/>
        <w:shd w:val="clear" w:color="auto" w:fill="FFFFFF"/>
        <w:spacing w:before="0" w:beforeAutospacing="0" w:after="0" w:afterAutospacing="0" w:line="360" w:lineRule="auto"/>
        <w:ind w:firstLine="720"/>
        <w:jc w:val="both"/>
        <w:rPr>
          <w:rStyle w:val="tli"/>
          <w:lang w:val="ro-RO"/>
        </w:rPr>
      </w:pPr>
      <w:r w:rsidRPr="00BA2D94">
        <w:rPr>
          <w:rStyle w:val="tli"/>
          <w:b/>
          <w:lang w:val="ro-RO"/>
        </w:rPr>
        <w:t xml:space="preserve">Art. </w:t>
      </w:r>
      <w:r>
        <w:rPr>
          <w:rStyle w:val="tli"/>
          <w:b/>
          <w:lang w:val="ro-RO"/>
        </w:rPr>
        <w:t>13</w:t>
      </w:r>
      <w:r w:rsidRPr="00BA2D94">
        <w:rPr>
          <w:rStyle w:val="tli"/>
          <w:b/>
          <w:lang w:val="ro-RO"/>
        </w:rPr>
        <w:t>.</w:t>
      </w:r>
      <w:r>
        <w:rPr>
          <w:rStyle w:val="tli"/>
          <w:lang w:val="ro-RO"/>
        </w:rPr>
        <w:t xml:space="preserve">  – </w:t>
      </w:r>
      <w:r>
        <w:t>(1)</w:t>
      </w:r>
      <w:r w:rsidRPr="004B25FA">
        <w:t xml:space="preserve"> </w:t>
      </w:r>
      <w:r>
        <w:t>Sumele prevăzute la art. 6 alin. (1) se acordă începând cu luna următoare declarării beneficiarilor ca fiind eligibili.</w:t>
      </w:r>
    </w:p>
    <w:p w:rsidR="00807941" w:rsidRDefault="00807941" w:rsidP="00807941">
      <w:pPr>
        <w:pStyle w:val="NormalWeb"/>
        <w:shd w:val="clear" w:color="auto" w:fill="FFFFFF"/>
        <w:spacing w:before="0" w:beforeAutospacing="0" w:after="0" w:afterAutospacing="0" w:line="360" w:lineRule="auto"/>
        <w:ind w:firstLine="720"/>
        <w:jc w:val="both"/>
        <w:rPr>
          <w:rStyle w:val="tli"/>
          <w:lang w:val="ro-RO"/>
        </w:rPr>
      </w:pPr>
      <w:r w:rsidRPr="00F908EB">
        <w:rPr>
          <w:rStyle w:val="tli"/>
          <w:lang w:val="ro-RO"/>
        </w:rPr>
        <w:t xml:space="preserve">(2) Pentru obținerea sprijinului financiar, beneficiarii Programului au obligaţia să depună la Compartimentul Relaţii cu Publicul, Informaţii, Registratură din cadrul Primăriei municipiului Sfântu Gheorghe minim o dată la trei luni, </w:t>
      </w:r>
      <w:r w:rsidRPr="00F908EB">
        <w:t xml:space="preserve">documente justificative din care să </w:t>
      </w:r>
      <w:r w:rsidRPr="00694A56">
        <w:t>rezulte plata chiriei</w:t>
      </w:r>
      <w:r w:rsidRPr="00694A56">
        <w:rPr>
          <w:rStyle w:val="tli"/>
          <w:lang w:val="ro-RO"/>
        </w:rPr>
        <w:t>. (Formular decont, anexa nr. 2 la Regulament).</w:t>
      </w:r>
    </w:p>
    <w:p w:rsidR="00807941" w:rsidRPr="00A97BE2" w:rsidRDefault="00807941" w:rsidP="00807941">
      <w:pPr>
        <w:pStyle w:val="NormalWeb"/>
        <w:shd w:val="clear" w:color="auto" w:fill="FFFFFF"/>
        <w:spacing w:before="0" w:beforeAutospacing="0" w:after="0" w:afterAutospacing="0" w:line="360" w:lineRule="auto"/>
        <w:ind w:firstLine="720"/>
        <w:jc w:val="both"/>
        <w:rPr>
          <w:rStyle w:val="tli"/>
          <w:b/>
          <w:lang w:val="fr-FR"/>
        </w:rPr>
      </w:pPr>
      <w:r w:rsidRPr="00A41BD6">
        <w:rPr>
          <w:rStyle w:val="tli"/>
          <w:lang w:val="ro-RO"/>
        </w:rPr>
        <w:t>(3)</w:t>
      </w:r>
      <w:r>
        <w:rPr>
          <w:rStyle w:val="tli"/>
          <w:b/>
          <w:lang w:val="ro-RO"/>
        </w:rPr>
        <w:t xml:space="preserve"> </w:t>
      </w:r>
      <w:r>
        <w:rPr>
          <w:rStyle w:val="tli"/>
          <w:lang w:val="ro-RO"/>
        </w:rPr>
        <w:t>Sumele acordate în baza prezentului Regulament vor fi transferate în contul bancar al beneficiarului în termen de 10 zile de la depunerea documentelor justificative.</w:t>
      </w:r>
    </w:p>
    <w:p w:rsidR="00807941" w:rsidRDefault="00807941" w:rsidP="00807941">
      <w:pPr>
        <w:pStyle w:val="NormalWeb"/>
        <w:shd w:val="clear" w:color="auto" w:fill="FFFFFF"/>
        <w:spacing w:before="0" w:beforeAutospacing="0" w:after="0" w:afterAutospacing="0" w:line="360" w:lineRule="auto"/>
        <w:ind w:left="180" w:firstLine="540"/>
        <w:jc w:val="both"/>
        <w:rPr>
          <w:rStyle w:val="tli"/>
          <w:lang w:val="ro-RO"/>
        </w:rPr>
      </w:pPr>
      <w:r w:rsidRPr="00BA2D94">
        <w:rPr>
          <w:rStyle w:val="tli"/>
          <w:b/>
          <w:lang w:val="ro-RO"/>
        </w:rPr>
        <w:t xml:space="preserve">Art. </w:t>
      </w:r>
      <w:r>
        <w:rPr>
          <w:rStyle w:val="tli"/>
          <w:b/>
          <w:lang w:val="ro-RO"/>
        </w:rPr>
        <w:t>15</w:t>
      </w:r>
      <w:r w:rsidRPr="00BA2D94">
        <w:rPr>
          <w:rStyle w:val="tli"/>
          <w:b/>
          <w:lang w:val="ro-RO"/>
        </w:rPr>
        <w:t>.</w:t>
      </w:r>
      <w:r>
        <w:rPr>
          <w:rStyle w:val="tli"/>
          <w:lang w:val="ro-RO"/>
        </w:rPr>
        <w:t xml:space="preserve"> – În cazul în care survin modificări privind criteriile de eligibilitate care sunt de natură a conduce la pierderea dreptului de a beneficia de facilităţile stipulate în prezentul Regulament, beneficiarii sunt obligaţi să aducă la cunoştinţa Primăriei municipiului Sfântu Gheorghe situaţia care generează </w:t>
      </w:r>
      <w:r w:rsidRPr="00CA0C7E">
        <w:rPr>
          <w:rStyle w:val="tli"/>
          <w:lang w:val="ro-RO"/>
        </w:rPr>
        <w:t>pierderea dreptului în termen de 10 zile de la ivirea acesteia, sub sancţiunea recuperării sumelor aferente sprijinului acordat de la momentul pierderii dreptului.</w:t>
      </w:r>
    </w:p>
    <w:p w:rsidR="00807941" w:rsidRDefault="00807941" w:rsidP="00807941">
      <w:pPr>
        <w:pStyle w:val="NormalWeb"/>
        <w:shd w:val="clear" w:color="auto" w:fill="FFFFFF"/>
        <w:spacing w:before="0" w:beforeAutospacing="0" w:after="0" w:afterAutospacing="0" w:line="360" w:lineRule="auto"/>
        <w:ind w:left="180" w:firstLine="540"/>
        <w:jc w:val="both"/>
        <w:rPr>
          <w:rStyle w:val="tli"/>
          <w:lang w:val="ro-RO"/>
        </w:rPr>
      </w:pPr>
      <w:r w:rsidRPr="00BA2D94">
        <w:rPr>
          <w:rStyle w:val="tli"/>
          <w:b/>
          <w:lang w:val="ro-RO"/>
        </w:rPr>
        <w:t xml:space="preserve">Art. </w:t>
      </w:r>
      <w:r>
        <w:rPr>
          <w:rStyle w:val="tli"/>
          <w:b/>
          <w:lang w:val="ro-RO"/>
        </w:rPr>
        <w:t>16</w:t>
      </w:r>
      <w:r w:rsidRPr="00BA2D94">
        <w:rPr>
          <w:rStyle w:val="tli"/>
          <w:b/>
          <w:lang w:val="ro-RO"/>
        </w:rPr>
        <w:t>.</w:t>
      </w:r>
      <w:r>
        <w:rPr>
          <w:rStyle w:val="tli"/>
          <w:lang w:val="ro-RO"/>
        </w:rPr>
        <w:t xml:space="preserve"> – Anexele nr. 1 și 2 fac parte integrantă din prezentul regulament.</w:t>
      </w:r>
    </w:p>
    <w:p w:rsidR="00807941" w:rsidRDefault="00807941" w:rsidP="00807941">
      <w:pPr>
        <w:pStyle w:val="NormalWeb"/>
        <w:shd w:val="clear" w:color="auto" w:fill="FFFFFF"/>
        <w:spacing w:before="0" w:beforeAutospacing="0" w:after="0" w:afterAutospacing="0" w:line="360" w:lineRule="auto"/>
        <w:ind w:left="180" w:firstLine="540"/>
        <w:jc w:val="both"/>
        <w:rPr>
          <w:rStyle w:val="tli"/>
          <w:lang w:val="ro-RO"/>
        </w:rPr>
      </w:pPr>
      <w:r w:rsidRPr="00BA2D94">
        <w:rPr>
          <w:rStyle w:val="tli"/>
          <w:b/>
          <w:lang w:val="ro-RO"/>
        </w:rPr>
        <w:t xml:space="preserve">Art. </w:t>
      </w:r>
      <w:r>
        <w:rPr>
          <w:rStyle w:val="tli"/>
          <w:b/>
          <w:lang w:val="ro-RO"/>
        </w:rPr>
        <w:t>17</w:t>
      </w:r>
      <w:r w:rsidRPr="00BA2D94">
        <w:rPr>
          <w:rStyle w:val="tli"/>
          <w:b/>
          <w:lang w:val="ro-RO"/>
        </w:rPr>
        <w:t>.</w:t>
      </w:r>
      <w:r>
        <w:rPr>
          <w:rStyle w:val="tli"/>
          <w:lang w:val="ro-RO"/>
        </w:rPr>
        <w:t xml:space="preserve"> – Prezentul regulament a fost aprobat prin H.C.L. nr. _____/______.</w:t>
      </w:r>
    </w:p>
    <w:p w:rsidR="00C13BA0" w:rsidRDefault="00C13BA0" w:rsidP="00807941">
      <w:pPr>
        <w:pStyle w:val="NormalWeb"/>
        <w:shd w:val="clear" w:color="auto" w:fill="FFFFFF"/>
        <w:spacing w:before="0" w:beforeAutospacing="0" w:after="0" w:afterAutospacing="0" w:line="360" w:lineRule="auto"/>
        <w:ind w:left="180" w:firstLine="540"/>
        <w:jc w:val="both"/>
        <w:rPr>
          <w:rStyle w:val="tli"/>
          <w:lang w:val="ro-RO"/>
        </w:rPr>
      </w:pPr>
    </w:p>
    <w:p w:rsidR="00816078" w:rsidRDefault="00816078"/>
    <w:sectPr w:rsidR="008160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941"/>
    <w:rsid w:val="00292AD9"/>
    <w:rsid w:val="00807941"/>
    <w:rsid w:val="00816078"/>
    <w:rsid w:val="009F0F27"/>
    <w:rsid w:val="00C13BA0"/>
    <w:rsid w:val="00D25D44"/>
    <w:rsid w:val="00E30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02489D9C"/>
  <w15:chartTrackingRefBased/>
  <w15:docId w15:val="{4EE91188-AF4D-414A-8E1B-E030425A5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941"/>
    <w:pPr>
      <w:spacing w:after="0" w:line="240" w:lineRule="auto"/>
    </w:pPr>
    <w:rPr>
      <w:rFonts w:ascii="Times New Roman" w:eastAsia="Times New Roman" w:hAnsi="Times New Roman" w:cs="Times New Roman"/>
      <w:sz w:val="24"/>
      <w:szCs w:val="24"/>
      <w:lang w:val="en-AU"/>
    </w:rPr>
  </w:style>
  <w:style w:type="paragraph" w:styleId="Heading1">
    <w:name w:val="heading 1"/>
    <w:basedOn w:val="Normal"/>
    <w:next w:val="Normal"/>
    <w:link w:val="Heading1Char"/>
    <w:qFormat/>
    <w:rsid w:val="00807941"/>
    <w:pPr>
      <w:keepNext/>
      <w:spacing w:before="240" w:after="60" w:line="276" w:lineRule="auto"/>
      <w:outlineLvl w:val="0"/>
    </w:pPr>
    <w:rPr>
      <w:rFonts w:ascii="Cambria" w:hAnsi="Cambria"/>
      <w:b/>
      <w:bCs/>
      <w:kern w:val="32"/>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7941"/>
    <w:rPr>
      <w:rFonts w:ascii="Cambria" w:eastAsia="Times New Roman" w:hAnsi="Cambria" w:cs="Times New Roman"/>
      <w:b/>
      <w:bCs/>
      <w:kern w:val="32"/>
      <w:sz w:val="32"/>
      <w:szCs w:val="32"/>
      <w:lang w:val="ro-RO"/>
    </w:rPr>
  </w:style>
  <w:style w:type="character" w:styleId="Strong">
    <w:name w:val="Strong"/>
    <w:qFormat/>
    <w:rsid w:val="00807941"/>
    <w:rPr>
      <w:b/>
      <w:bCs/>
    </w:rPr>
  </w:style>
  <w:style w:type="paragraph" w:styleId="NormalWeb">
    <w:name w:val="Normal (Web)"/>
    <w:basedOn w:val="Normal"/>
    <w:rsid w:val="00807941"/>
    <w:pPr>
      <w:spacing w:before="100" w:beforeAutospacing="1" w:after="100" w:afterAutospacing="1"/>
    </w:pPr>
    <w:rPr>
      <w:lang w:val="en-US"/>
    </w:rPr>
  </w:style>
  <w:style w:type="character" w:customStyle="1" w:styleId="tli">
    <w:name w:val="tli"/>
    <w:rsid w:val="00807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1499</Words>
  <Characters>8696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Petruta</dc:creator>
  <cp:keywords/>
  <dc:description/>
  <cp:lastModifiedBy>Tunde</cp:lastModifiedBy>
  <cp:revision>6</cp:revision>
  <dcterms:created xsi:type="dcterms:W3CDTF">2021-11-04T14:04:00Z</dcterms:created>
  <dcterms:modified xsi:type="dcterms:W3CDTF">2021-11-05T06:35:00Z</dcterms:modified>
</cp:coreProperties>
</file>