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8D6" w:rsidRPr="00CF0CDB" w:rsidRDefault="00C528D6" w:rsidP="00C528D6">
      <w:pPr>
        <w:jc w:val="right"/>
        <w:rPr>
          <w:rFonts w:ascii="Times New Roman" w:hAnsi="Times New Roman" w:cs="Times New Roman"/>
          <w:lang w:val="ro-RO"/>
        </w:rPr>
      </w:pPr>
      <w:r w:rsidRPr="00CF0CDB">
        <w:rPr>
          <w:rFonts w:ascii="Times New Roman" w:hAnsi="Times New Roman" w:cs="Times New Roman"/>
          <w:lang w:val="ro-RO"/>
        </w:rPr>
        <w:t>Anexa nr. 2. la Regulament</w:t>
      </w:r>
    </w:p>
    <w:p w:rsidR="00C528D6" w:rsidRPr="00CF0CDB" w:rsidRDefault="00C528D6" w:rsidP="00C528D6">
      <w:pPr>
        <w:jc w:val="right"/>
        <w:rPr>
          <w:rFonts w:ascii="Times New Roman" w:hAnsi="Times New Roman" w:cs="Times New Roman"/>
          <w:lang w:val="ro-RO"/>
        </w:rPr>
      </w:pPr>
    </w:p>
    <w:p w:rsidR="00C528D6" w:rsidRPr="00CF0CDB" w:rsidRDefault="00C528D6" w:rsidP="00C528D6">
      <w:pPr>
        <w:jc w:val="right"/>
        <w:rPr>
          <w:rFonts w:ascii="Times New Roman" w:hAnsi="Times New Roman" w:cs="Times New Roman"/>
          <w:lang w:val="ro-RO"/>
        </w:rPr>
      </w:pPr>
    </w:p>
    <w:p w:rsidR="008E3CF1" w:rsidRPr="00CF0CDB" w:rsidRDefault="005E491A" w:rsidP="005E491A">
      <w:pPr>
        <w:jc w:val="center"/>
        <w:rPr>
          <w:rFonts w:ascii="Times New Roman" w:hAnsi="Times New Roman" w:cs="Times New Roman"/>
          <w:b/>
          <w:u w:val="single"/>
          <w:lang w:val="ro-RO"/>
        </w:rPr>
      </w:pPr>
      <w:r w:rsidRPr="00CF0CDB">
        <w:rPr>
          <w:rFonts w:ascii="Times New Roman" w:hAnsi="Times New Roman" w:cs="Times New Roman"/>
          <w:b/>
          <w:u w:val="single"/>
          <w:lang w:val="ro-RO"/>
        </w:rPr>
        <w:t>CRITERII ȘI PUNCTAJE DE EVALUARE</w:t>
      </w:r>
    </w:p>
    <w:p w:rsidR="0038037B" w:rsidRPr="00CF0CDB" w:rsidRDefault="0038037B" w:rsidP="00034BF1">
      <w:pPr>
        <w:jc w:val="both"/>
        <w:rPr>
          <w:rFonts w:ascii="Times New Roman" w:hAnsi="Times New Roman" w:cs="Times New Roman"/>
          <w:lang w:val="ro-RO"/>
        </w:rPr>
      </w:pPr>
    </w:p>
    <w:p w:rsidR="0038037B" w:rsidRPr="00CF0CDB" w:rsidRDefault="0038037B" w:rsidP="00034BF1">
      <w:pPr>
        <w:jc w:val="both"/>
        <w:rPr>
          <w:rFonts w:ascii="Times New Roman" w:hAnsi="Times New Roman" w:cs="Times New Roman"/>
          <w:lang w:val="ro-RO"/>
        </w:rPr>
      </w:pPr>
    </w:p>
    <w:p w:rsidR="005E491A" w:rsidRPr="00CF0CDB" w:rsidRDefault="005E491A" w:rsidP="00034BF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ro-RO"/>
        </w:rPr>
      </w:pPr>
      <w:r w:rsidRPr="00CF0CDB">
        <w:rPr>
          <w:rFonts w:ascii="Times New Roman" w:hAnsi="Times New Roman" w:cs="Times New Roman"/>
          <w:lang w:val="ro-RO"/>
        </w:rPr>
        <w:t>Mărimea suprafeței spațiului verde (calculat cumulat în condițiile alineatului (8) din Regulament)</w:t>
      </w:r>
      <w:r w:rsidR="00034BF1" w:rsidRPr="00CF0CDB">
        <w:rPr>
          <w:rFonts w:ascii="Times New Roman" w:hAnsi="Times New Roman" w:cs="Times New Roman"/>
          <w:lang w:val="ro-RO"/>
        </w:rPr>
        <w:t>:</w:t>
      </w:r>
    </w:p>
    <w:p w:rsidR="00034BF1" w:rsidRPr="00CF0CDB" w:rsidRDefault="00034BF1" w:rsidP="00034BF1">
      <w:pPr>
        <w:pStyle w:val="ListParagraph"/>
        <w:jc w:val="both"/>
        <w:rPr>
          <w:rFonts w:ascii="Times New Roman" w:hAnsi="Times New Roman" w:cs="Times New Roman"/>
          <w:lang w:val="ro-RO"/>
        </w:rPr>
      </w:pPr>
    </w:p>
    <w:p w:rsidR="005E491A" w:rsidRPr="00CF0CDB" w:rsidRDefault="005E491A" w:rsidP="00034BF1">
      <w:pPr>
        <w:pStyle w:val="ListParagraph"/>
        <w:numPr>
          <w:ilvl w:val="0"/>
          <w:numId w:val="2"/>
        </w:numPr>
        <w:ind w:firstLine="450"/>
        <w:jc w:val="both"/>
        <w:rPr>
          <w:rFonts w:ascii="Times New Roman" w:hAnsi="Times New Roman" w:cs="Times New Roman"/>
          <w:lang w:val="ro-RO"/>
        </w:rPr>
      </w:pPr>
      <w:r w:rsidRPr="00CF0CDB">
        <w:rPr>
          <w:rFonts w:ascii="Times New Roman" w:hAnsi="Times New Roman" w:cs="Times New Roman"/>
          <w:lang w:val="ro-RO"/>
        </w:rPr>
        <w:t xml:space="preserve">S </w:t>
      </w:r>
      <w:r w:rsidRPr="00CF0CDB">
        <w:rPr>
          <w:rFonts w:ascii="Times New Roman" w:hAnsi="Times New Roman" w:cs="Times New Roman"/>
        </w:rPr>
        <w:t>&gt; 1000 m</w:t>
      </w:r>
      <w:r w:rsidRPr="00CF0CDB">
        <w:rPr>
          <w:rFonts w:ascii="Times New Roman" w:hAnsi="Times New Roman" w:cs="Times New Roman"/>
          <w:vertAlign w:val="superscript"/>
        </w:rPr>
        <w:t xml:space="preserve">2 </w:t>
      </w:r>
      <w:r w:rsidR="00034BF1" w:rsidRPr="00CF0CDB">
        <w:rPr>
          <w:rFonts w:ascii="Times New Roman" w:hAnsi="Times New Roman" w:cs="Times New Roman"/>
          <w:lang w:val="ro-RO"/>
        </w:rPr>
        <w:tab/>
      </w:r>
      <w:r w:rsidR="00034BF1" w:rsidRPr="00CF0CDB">
        <w:rPr>
          <w:rFonts w:ascii="Times New Roman" w:hAnsi="Times New Roman" w:cs="Times New Roman"/>
          <w:lang w:val="ro-RO"/>
        </w:rPr>
        <w:tab/>
      </w:r>
      <w:r w:rsidR="00034BF1" w:rsidRPr="00CF0CDB">
        <w:rPr>
          <w:rFonts w:ascii="Times New Roman" w:hAnsi="Times New Roman" w:cs="Times New Roman"/>
          <w:lang w:val="ro-RO"/>
        </w:rPr>
        <w:tab/>
      </w:r>
      <w:r w:rsidR="00034BF1" w:rsidRPr="00CF0CDB">
        <w:rPr>
          <w:rFonts w:ascii="Times New Roman" w:hAnsi="Times New Roman" w:cs="Times New Roman"/>
          <w:lang w:val="ro-RO"/>
        </w:rPr>
        <w:tab/>
      </w:r>
      <w:r w:rsidRPr="00CF0CDB">
        <w:rPr>
          <w:rFonts w:ascii="Times New Roman" w:hAnsi="Times New Roman" w:cs="Times New Roman"/>
          <w:b/>
          <w:lang w:val="ro-RO"/>
        </w:rPr>
        <w:t>15 puncte</w:t>
      </w:r>
    </w:p>
    <w:p w:rsidR="005E491A" w:rsidRPr="00CF0CDB" w:rsidRDefault="005E491A" w:rsidP="00034BF1">
      <w:pPr>
        <w:pStyle w:val="ListParagraph"/>
        <w:numPr>
          <w:ilvl w:val="0"/>
          <w:numId w:val="2"/>
        </w:numPr>
        <w:ind w:firstLine="450"/>
        <w:jc w:val="both"/>
        <w:rPr>
          <w:rFonts w:ascii="Times New Roman" w:hAnsi="Times New Roman" w:cs="Times New Roman"/>
          <w:lang w:val="ro-RO"/>
        </w:rPr>
      </w:pPr>
      <w:r w:rsidRPr="00CF0CDB">
        <w:rPr>
          <w:rFonts w:ascii="Times New Roman" w:hAnsi="Times New Roman" w:cs="Times New Roman"/>
          <w:lang w:val="ro-RO"/>
        </w:rPr>
        <w:t>S între 200 – 1000 m</w:t>
      </w:r>
      <w:r w:rsidRPr="00CF0CDB">
        <w:rPr>
          <w:rFonts w:ascii="Times New Roman" w:hAnsi="Times New Roman" w:cs="Times New Roman"/>
          <w:vertAlign w:val="superscript"/>
          <w:lang w:val="ro-RO"/>
        </w:rPr>
        <w:t xml:space="preserve">2 </w:t>
      </w:r>
      <w:r w:rsidR="00034BF1" w:rsidRPr="00CF0CDB">
        <w:rPr>
          <w:rFonts w:ascii="Times New Roman" w:hAnsi="Times New Roman" w:cs="Times New Roman"/>
          <w:lang w:val="ro-RO"/>
        </w:rPr>
        <w:tab/>
      </w:r>
      <w:r w:rsidR="00034BF1" w:rsidRPr="00CF0CDB">
        <w:rPr>
          <w:rFonts w:ascii="Times New Roman" w:hAnsi="Times New Roman" w:cs="Times New Roman"/>
          <w:lang w:val="ro-RO"/>
        </w:rPr>
        <w:tab/>
      </w:r>
      <w:r w:rsidR="00034BF1" w:rsidRPr="00CF0CDB">
        <w:rPr>
          <w:rFonts w:ascii="Times New Roman" w:hAnsi="Times New Roman" w:cs="Times New Roman"/>
          <w:lang w:val="ro-RO"/>
        </w:rPr>
        <w:tab/>
      </w:r>
      <w:r w:rsidRPr="00CF0CDB">
        <w:rPr>
          <w:rFonts w:ascii="Times New Roman" w:hAnsi="Times New Roman" w:cs="Times New Roman"/>
          <w:b/>
          <w:lang w:val="ro-RO"/>
        </w:rPr>
        <w:t>10 puncte</w:t>
      </w:r>
    </w:p>
    <w:p w:rsidR="00034BF1" w:rsidRPr="00CF0CDB" w:rsidRDefault="005E491A" w:rsidP="00034BF1">
      <w:pPr>
        <w:pStyle w:val="ListParagraph"/>
        <w:numPr>
          <w:ilvl w:val="0"/>
          <w:numId w:val="2"/>
        </w:numPr>
        <w:ind w:firstLine="450"/>
        <w:jc w:val="both"/>
        <w:rPr>
          <w:rFonts w:ascii="Times New Roman" w:hAnsi="Times New Roman" w:cs="Times New Roman"/>
          <w:b/>
          <w:lang w:val="ro-RO"/>
        </w:rPr>
      </w:pPr>
      <w:r w:rsidRPr="00CF0CDB">
        <w:rPr>
          <w:rFonts w:ascii="Times New Roman" w:hAnsi="Times New Roman" w:cs="Times New Roman"/>
          <w:lang w:val="ro-RO"/>
        </w:rPr>
        <w:t>S &lt; 200 m</w:t>
      </w:r>
      <w:r w:rsidRPr="00CF0CDB">
        <w:rPr>
          <w:rFonts w:ascii="Times New Roman" w:hAnsi="Times New Roman" w:cs="Times New Roman"/>
          <w:vertAlign w:val="superscript"/>
          <w:lang w:val="ro-RO"/>
        </w:rPr>
        <w:t xml:space="preserve">2 </w:t>
      </w:r>
      <w:r w:rsidR="00034BF1" w:rsidRPr="00CF0CDB">
        <w:rPr>
          <w:rFonts w:ascii="Times New Roman" w:hAnsi="Times New Roman" w:cs="Times New Roman"/>
          <w:lang w:val="ro-RO"/>
        </w:rPr>
        <w:tab/>
      </w:r>
      <w:r w:rsidR="00034BF1" w:rsidRPr="00CF0CDB">
        <w:rPr>
          <w:rFonts w:ascii="Times New Roman" w:hAnsi="Times New Roman" w:cs="Times New Roman"/>
          <w:lang w:val="ro-RO"/>
        </w:rPr>
        <w:tab/>
      </w:r>
      <w:r w:rsidR="00034BF1" w:rsidRPr="00CF0CDB">
        <w:rPr>
          <w:rFonts w:ascii="Times New Roman" w:hAnsi="Times New Roman" w:cs="Times New Roman"/>
          <w:lang w:val="ro-RO"/>
        </w:rPr>
        <w:tab/>
      </w:r>
      <w:r w:rsidR="00034BF1" w:rsidRPr="00CF0CDB">
        <w:rPr>
          <w:rFonts w:ascii="Times New Roman" w:hAnsi="Times New Roman" w:cs="Times New Roman"/>
          <w:lang w:val="ro-RO"/>
        </w:rPr>
        <w:tab/>
      </w:r>
      <w:r w:rsidRPr="00CF0CDB">
        <w:rPr>
          <w:rFonts w:ascii="Times New Roman" w:hAnsi="Times New Roman" w:cs="Times New Roman"/>
          <w:b/>
          <w:lang w:val="ro-RO"/>
        </w:rPr>
        <w:t>5 puncte</w:t>
      </w:r>
    </w:p>
    <w:p w:rsidR="00034BF1" w:rsidRPr="00CF0CDB" w:rsidRDefault="00034BF1" w:rsidP="00034BF1">
      <w:pPr>
        <w:jc w:val="both"/>
        <w:rPr>
          <w:rFonts w:ascii="Times New Roman" w:hAnsi="Times New Roman" w:cs="Times New Roman"/>
          <w:b/>
          <w:lang w:val="ro-RO"/>
        </w:rPr>
      </w:pPr>
    </w:p>
    <w:p w:rsidR="00C528D6" w:rsidRPr="00CF0CDB" w:rsidRDefault="005E491A" w:rsidP="00C528D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ro-RO"/>
        </w:rPr>
      </w:pPr>
      <w:r w:rsidRPr="00CF0CDB">
        <w:rPr>
          <w:rFonts w:ascii="Times New Roman" w:hAnsi="Times New Roman" w:cs="Times New Roman"/>
          <w:lang w:val="ro-RO"/>
        </w:rPr>
        <w:t>Poziția spațiului verde față de arterele principale</w:t>
      </w:r>
      <w:r w:rsidR="00C528D6" w:rsidRPr="00CF0CDB">
        <w:rPr>
          <w:rFonts w:ascii="Times New Roman" w:hAnsi="Times New Roman" w:cs="Times New Roman"/>
          <w:lang w:val="ro-RO"/>
        </w:rPr>
        <w:t>:</w:t>
      </w:r>
    </w:p>
    <w:p w:rsidR="00C528D6" w:rsidRPr="00CF0CDB" w:rsidRDefault="00C528D6" w:rsidP="00C528D6">
      <w:pPr>
        <w:pStyle w:val="ListParagraph"/>
        <w:jc w:val="both"/>
        <w:rPr>
          <w:rFonts w:ascii="Times New Roman" w:hAnsi="Times New Roman" w:cs="Times New Roman"/>
          <w:i/>
          <w:lang w:val="ro-RO"/>
        </w:rPr>
      </w:pPr>
    </w:p>
    <w:p w:rsidR="00034BF1" w:rsidRPr="00CF0CDB" w:rsidRDefault="00F56D6F" w:rsidP="00034BF1">
      <w:pPr>
        <w:pStyle w:val="ListParagraph"/>
        <w:numPr>
          <w:ilvl w:val="0"/>
          <w:numId w:val="3"/>
        </w:numPr>
        <w:ind w:firstLine="450"/>
        <w:jc w:val="both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lang w:val="ro-RO"/>
        </w:rPr>
        <w:t xml:space="preserve">Situat limitrof cu </w:t>
      </w:r>
      <w:r w:rsidR="00191050">
        <w:rPr>
          <w:rFonts w:ascii="Times New Roman" w:hAnsi="Times New Roman" w:cs="Times New Roman"/>
          <w:lang w:val="ro-RO"/>
        </w:rPr>
        <w:t>străzile</w:t>
      </w:r>
      <w:r>
        <w:rPr>
          <w:rFonts w:ascii="Times New Roman" w:hAnsi="Times New Roman" w:cs="Times New Roman"/>
          <w:lang w:val="ro-RO"/>
        </w:rPr>
        <w:t xml:space="preserve"> 1 D</w:t>
      </w:r>
      <w:r w:rsidR="005E491A" w:rsidRPr="00CF0CDB">
        <w:rPr>
          <w:rFonts w:ascii="Times New Roman" w:hAnsi="Times New Roman" w:cs="Times New Roman"/>
          <w:lang w:val="ro-RO"/>
        </w:rPr>
        <w:t>ecembrie</w:t>
      </w:r>
      <w:r>
        <w:rPr>
          <w:rFonts w:ascii="Times New Roman" w:hAnsi="Times New Roman" w:cs="Times New Roman"/>
          <w:lang w:val="ro-RO"/>
        </w:rPr>
        <w:t xml:space="preserve"> 1918</w:t>
      </w:r>
      <w:r w:rsidR="005E491A" w:rsidRPr="00CF0CDB">
        <w:rPr>
          <w:rFonts w:ascii="Times New Roman" w:hAnsi="Times New Roman" w:cs="Times New Roman"/>
          <w:lang w:val="ro-RO"/>
        </w:rPr>
        <w:t xml:space="preserve">, </w:t>
      </w:r>
      <w:r w:rsidR="00191050">
        <w:rPr>
          <w:rFonts w:ascii="Times New Roman" w:hAnsi="Times New Roman" w:cs="Times New Roman"/>
          <w:lang w:val="ro-RO"/>
        </w:rPr>
        <w:t xml:space="preserve">Nicolae Iorga, </w:t>
      </w:r>
      <w:r w:rsidR="005E491A" w:rsidRPr="00CF0CDB">
        <w:rPr>
          <w:rFonts w:ascii="Times New Roman" w:hAnsi="Times New Roman" w:cs="Times New Roman"/>
          <w:lang w:val="ro-RO"/>
        </w:rPr>
        <w:t xml:space="preserve">Fabricii, Stadionului, Romulus Cioflec, Lăcrimioarei, </w:t>
      </w:r>
      <w:r w:rsidR="00191050">
        <w:rPr>
          <w:rFonts w:ascii="Times New Roman" w:hAnsi="Times New Roman" w:cs="Times New Roman"/>
          <w:lang w:val="ro-RO"/>
        </w:rPr>
        <w:t>l</w:t>
      </w:r>
      <w:r w:rsidR="005E491A" w:rsidRPr="00CF0CDB">
        <w:rPr>
          <w:rFonts w:ascii="Times New Roman" w:hAnsi="Times New Roman" w:cs="Times New Roman"/>
          <w:lang w:val="ro-RO"/>
        </w:rPr>
        <w:t>t. Păiuș David</w:t>
      </w:r>
      <w:r w:rsidR="00727E81">
        <w:rPr>
          <w:rFonts w:ascii="Times New Roman" w:hAnsi="Times New Roman" w:cs="Times New Roman"/>
          <w:lang w:val="ro-RO"/>
        </w:rPr>
        <w:t xml:space="preserve">, </w:t>
      </w:r>
      <w:r w:rsidR="00727E81">
        <w:rPr>
          <w:rFonts w:ascii="Times New Roman" w:hAnsi="Times New Roman" w:cs="Times New Roman"/>
          <w:lang w:val="ro-RO"/>
        </w:rPr>
        <w:t>b-dul g</w:t>
      </w:r>
      <w:r w:rsidR="00727E81">
        <w:rPr>
          <w:rFonts w:ascii="Times New Roman" w:hAnsi="Times New Roman" w:cs="Times New Roman"/>
          <w:lang w:val="ro-RO"/>
        </w:rPr>
        <w:t xml:space="preserve">en. Grigore Bălan </w:t>
      </w:r>
      <w:bookmarkStart w:id="0" w:name="_GoBack"/>
      <w:bookmarkEnd w:id="0"/>
      <w:r w:rsidR="00191050">
        <w:rPr>
          <w:rFonts w:ascii="Times New Roman" w:hAnsi="Times New Roman" w:cs="Times New Roman"/>
          <w:lang w:val="ro-RO"/>
        </w:rPr>
        <w:tab/>
      </w:r>
      <w:r w:rsidR="005E491A" w:rsidRPr="00CF0CDB">
        <w:rPr>
          <w:rFonts w:ascii="Times New Roman" w:hAnsi="Times New Roman" w:cs="Times New Roman"/>
          <w:b/>
          <w:lang w:val="ro-RO"/>
        </w:rPr>
        <w:t>15 puncte</w:t>
      </w:r>
    </w:p>
    <w:p w:rsidR="00034BF1" w:rsidRPr="00CF0CDB" w:rsidRDefault="00191050" w:rsidP="00034BF1">
      <w:pPr>
        <w:pStyle w:val="ListParagraph"/>
        <w:numPr>
          <w:ilvl w:val="0"/>
          <w:numId w:val="3"/>
        </w:numPr>
        <w:ind w:firstLine="450"/>
        <w:jc w:val="both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lang w:val="ro-RO"/>
        </w:rPr>
        <w:t xml:space="preserve">Situat limitrof cu străzile </w:t>
      </w:r>
      <w:r w:rsidR="005E491A" w:rsidRPr="00CF0CDB">
        <w:rPr>
          <w:rFonts w:ascii="Times New Roman" w:hAnsi="Times New Roman" w:cs="Times New Roman"/>
          <w:lang w:val="ro-RO"/>
        </w:rPr>
        <w:t>Oltului, Crângului, Narciselor, Daliei, Sporturilor, Presei, Înfrățirii, Lalelei</w:t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 w:rsidR="005E491A" w:rsidRPr="00CF0CDB">
        <w:rPr>
          <w:rFonts w:ascii="Times New Roman" w:hAnsi="Times New Roman" w:cs="Times New Roman"/>
          <w:b/>
          <w:lang w:val="ro-RO"/>
        </w:rPr>
        <w:t>10 puncte</w:t>
      </w:r>
    </w:p>
    <w:p w:rsidR="00034BF1" w:rsidRPr="00CF0CDB" w:rsidRDefault="005E491A" w:rsidP="00034BF1">
      <w:pPr>
        <w:pStyle w:val="ListParagraph"/>
        <w:numPr>
          <w:ilvl w:val="0"/>
          <w:numId w:val="3"/>
        </w:numPr>
        <w:ind w:firstLine="450"/>
        <w:jc w:val="both"/>
        <w:rPr>
          <w:rFonts w:ascii="Times New Roman" w:hAnsi="Times New Roman" w:cs="Times New Roman"/>
          <w:lang w:val="ro-RO"/>
        </w:rPr>
      </w:pPr>
      <w:r w:rsidRPr="00CF0CDB">
        <w:rPr>
          <w:rFonts w:ascii="Times New Roman" w:hAnsi="Times New Roman" w:cs="Times New Roman"/>
          <w:lang w:val="ro-RO"/>
        </w:rPr>
        <w:t>Situat limitrof cu alte străzi</w:t>
      </w:r>
      <w:r w:rsidR="00034BF1" w:rsidRPr="00CF0CDB">
        <w:rPr>
          <w:rFonts w:ascii="Times New Roman" w:hAnsi="Times New Roman" w:cs="Times New Roman"/>
          <w:lang w:val="ro-RO"/>
        </w:rPr>
        <w:tab/>
      </w:r>
      <w:r w:rsidR="00034BF1" w:rsidRPr="00CF0CDB">
        <w:rPr>
          <w:rFonts w:ascii="Times New Roman" w:hAnsi="Times New Roman" w:cs="Times New Roman"/>
          <w:lang w:val="ro-RO"/>
        </w:rPr>
        <w:tab/>
      </w:r>
      <w:r w:rsidR="00034BF1" w:rsidRPr="00CF0CDB">
        <w:rPr>
          <w:rFonts w:ascii="Times New Roman" w:hAnsi="Times New Roman" w:cs="Times New Roman"/>
          <w:lang w:val="ro-RO"/>
        </w:rPr>
        <w:tab/>
      </w:r>
      <w:r w:rsidR="00034BF1" w:rsidRPr="00CF0CDB">
        <w:rPr>
          <w:rFonts w:ascii="Times New Roman" w:hAnsi="Times New Roman" w:cs="Times New Roman"/>
          <w:lang w:val="ro-RO"/>
        </w:rPr>
        <w:tab/>
      </w:r>
      <w:r w:rsidR="00034BF1" w:rsidRPr="00CF0CDB">
        <w:rPr>
          <w:rFonts w:ascii="Times New Roman" w:hAnsi="Times New Roman" w:cs="Times New Roman"/>
          <w:lang w:val="ro-RO"/>
        </w:rPr>
        <w:tab/>
      </w:r>
      <w:r w:rsidR="00034BF1" w:rsidRPr="00CF0CDB">
        <w:rPr>
          <w:rFonts w:ascii="Times New Roman" w:hAnsi="Times New Roman" w:cs="Times New Roman"/>
          <w:lang w:val="ro-RO"/>
        </w:rPr>
        <w:tab/>
      </w:r>
      <w:r w:rsidRPr="00CF0CDB">
        <w:rPr>
          <w:rFonts w:ascii="Times New Roman" w:hAnsi="Times New Roman" w:cs="Times New Roman"/>
          <w:b/>
          <w:lang w:val="ro-RO"/>
        </w:rPr>
        <w:t>5 puncte</w:t>
      </w:r>
    </w:p>
    <w:p w:rsidR="00C528D6" w:rsidRPr="00CF0CDB" w:rsidRDefault="00C528D6" w:rsidP="00034BF1">
      <w:pPr>
        <w:pStyle w:val="ListParagraph"/>
        <w:ind w:left="1170"/>
        <w:jc w:val="both"/>
        <w:rPr>
          <w:rFonts w:ascii="Times New Roman" w:hAnsi="Times New Roman" w:cs="Times New Roman"/>
          <w:lang w:val="ro-RO"/>
        </w:rPr>
      </w:pPr>
    </w:p>
    <w:p w:rsidR="005E491A" w:rsidRPr="00CF0CDB" w:rsidRDefault="005E491A" w:rsidP="00034BF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ro-RO"/>
        </w:rPr>
      </w:pPr>
      <w:r w:rsidRPr="00CF0CDB">
        <w:rPr>
          <w:rFonts w:ascii="Times New Roman" w:hAnsi="Times New Roman" w:cs="Times New Roman"/>
          <w:lang w:val="ro-RO"/>
        </w:rPr>
        <w:t>Numărul rezidenților din comunitatea aplicantă (calculat cumulat, cu condițiile alin. (8) din Regulament)</w:t>
      </w:r>
      <w:r w:rsidR="00C528D6" w:rsidRPr="00CF0CDB">
        <w:rPr>
          <w:rFonts w:ascii="Times New Roman" w:hAnsi="Times New Roman" w:cs="Times New Roman"/>
          <w:lang w:val="ro-RO"/>
        </w:rPr>
        <w:t>:</w:t>
      </w:r>
    </w:p>
    <w:p w:rsidR="00C528D6" w:rsidRPr="00CF0CDB" w:rsidRDefault="00C528D6" w:rsidP="00C528D6">
      <w:pPr>
        <w:pStyle w:val="ListParagraph"/>
        <w:jc w:val="both"/>
        <w:rPr>
          <w:rFonts w:ascii="Times New Roman" w:hAnsi="Times New Roman" w:cs="Times New Roman"/>
          <w:lang w:val="ro-RO"/>
        </w:rPr>
      </w:pPr>
    </w:p>
    <w:p w:rsidR="00DA466C" w:rsidRPr="00CF0CDB" w:rsidRDefault="00DA466C" w:rsidP="00034BF1">
      <w:pPr>
        <w:pStyle w:val="ListParagraph"/>
        <w:numPr>
          <w:ilvl w:val="0"/>
          <w:numId w:val="4"/>
        </w:numPr>
        <w:ind w:hanging="270"/>
        <w:jc w:val="both"/>
        <w:rPr>
          <w:rFonts w:ascii="Times New Roman" w:hAnsi="Times New Roman" w:cs="Times New Roman"/>
          <w:b/>
          <w:lang w:val="ro-RO"/>
        </w:rPr>
      </w:pPr>
      <w:r w:rsidRPr="00CF0CDB">
        <w:rPr>
          <w:rFonts w:ascii="Times New Roman" w:hAnsi="Times New Roman" w:cs="Times New Roman"/>
          <w:lang w:val="ro-RO"/>
        </w:rPr>
        <w:t>Număr rezidenți</w:t>
      </w:r>
      <w:r w:rsidRPr="00CF0CDB">
        <w:rPr>
          <w:rFonts w:ascii="Times New Roman" w:hAnsi="Times New Roman" w:cs="Times New Roman"/>
        </w:rPr>
        <w:t xml:space="preserve"> &gt; 250</w:t>
      </w:r>
      <w:r w:rsidR="00034BF1" w:rsidRPr="00CF0CDB">
        <w:rPr>
          <w:rFonts w:ascii="Times New Roman" w:hAnsi="Times New Roman" w:cs="Times New Roman"/>
        </w:rPr>
        <w:tab/>
      </w:r>
      <w:r w:rsidR="00034BF1" w:rsidRPr="00CF0CDB">
        <w:rPr>
          <w:rFonts w:ascii="Times New Roman" w:hAnsi="Times New Roman" w:cs="Times New Roman"/>
        </w:rPr>
        <w:tab/>
      </w:r>
      <w:r w:rsidR="00034BF1" w:rsidRPr="00CF0CDB">
        <w:rPr>
          <w:rFonts w:ascii="Times New Roman" w:hAnsi="Times New Roman" w:cs="Times New Roman"/>
        </w:rPr>
        <w:tab/>
      </w:r>
      <w:r w:rsidR="00034BF1" w:rsidRPr="00CF0CDB">
        <w:rPr>
          <w:rFonts w:ascii="Times New Roman" w:hAnsi="Times New Roman" w:cs="Times New Roman"/>
        </w:rPr>
        <w:tab/>
      </w:r>
      <w:r w:rsidRPr="00CF0CDB">
        <w:rPr>
          <w:rFonts w:ascii="Times New Roman" w:hAnsi="Times New Roman" w:cs="Times New Roman"/>
          <w:b/>
        </w:rPr>
        <w:t>15 puncte</w:t>
      </w:r>
    </w:p>
    <w:p w:rsidR="00DA466C" w:rsidRPr="00CF0CDB" w:rsidRDefault="00DA466C" w:rsidP="00034BF1">
      <w:pPr>
        <w:pStyle w:val="ListParagraph"/>
        <w:numPr>
          <w:ilvl w:val="0"/>
          <w:numId w:val="4"/>
        </w:numPr>
        <w:ind w:hanging="270"/>
        <w:jc w:val="both"/>
        <w:rPr>
          <w:rFonts w:ascii="Times New Roman" w:hAnsi="Times New Roman" w:cs="Times New Roman"/>
          <w:lang w:val="ro-RO"/>
        </w:rPr>
      </w:pPr>
      <w:r w:rsidRPr="00CF0CDB">
        <w:rPr>
          <w:rFonts w:ascii="Times New Roman" w:hAnsi="Times New Roman" w:cs="Times New Roman"/>
          <w:lang w:val="ro-RO"/>
        </w:rPr>
        <w:t xml:space="preserve">Număr rezidenți 100 – 250 </w:t>
      </w:r>
      <w:r w:rsidR="00034BF1" w:rsidRPr="00CF0CDB">
        <w:rPr>
          <w:rFonts w:ascii="Times New Roman" w:hAnsi="Times New Roman" w:cs="Times New Roman"/>
          <w:lang w:val="ro-RO"/>
        </w:rPr>
        <w:tab/>
      </w:r>
      <w:r w:rsidR="00034BF1" w:rsidRPr="00CF0CDB">
        <w:rPr>
          <w:rFonts w:ascii="Times New Roman" w:hAnsi="Times New Roman" w:cs="Times New Roman"/>
          <w:lang w:val="ro-RO"/>
        </w:rPr>
        <w:tab/>
      </w:r>
      <w:r w:rsidR="00034BF1" w:rsidRPr="00CF0CDB">
        <w:rPr>
          <w:rFonts w:ascii="Times New Roman" w:hAnsi="Times New Roman" w:cs="Times New Roman"/>
          <w:lang w:val="ro-RO"/>
        </w:rPr>
        <w:tab/>
      </w:r>
      <w:r w:rsidRPr="00CF0CDB">
        <w:rPr>
          <w:rFonts w:ascii="Times New Roman" w:hAnsi="Times New Roman" w:cs="Times New Roman"/>
          <w:b/>
          <w:lang w:val="ro-RO"/>
        </w:rPr>
        <w:t>10 puncte</w:t>
      </w:r>
    </w:p>
    <w:p w:rsidR="00DA466C" w:rsidRPr="00CF0CDB" w:rsidRDefault="00DA466C" w:rsidP="00034BF1">
      <w:pPr>
        <w:pStyle w:val="ListParagraph"/>
        <w:numPr>
          <w:ilvl w:val="0"/>
          <w:numId w:val="4"/>
        </w:numPr>
        <w:ind w:hanging="270"/>
        <w:jc w:val="both"/>
        <w:rPr>
          <w:rFonts w:ascii="Times New Roman" w:hAnsi="Times New Roman" w:cs="Times New Roman"/>
          <w:lang w:val="ro-RO"/>
        </w:rPr>
      </w:pPr>
      <w:r w:rsidRPr="00CF0CDB">
        <w:rPr>
          <w:rFonts w:ascii="Times New Roman" w:hAnsi="Times New Roman" w:cs="Times New Roman"/>
          <w:lang w:val="ro-RO"/>
        </w:rPr>
        <w:t xml:space="preserve">Număr rezidenți &lt; 100 </w:t>
      </w:r>
      <w:r w:rsidR="00034BF1" w:rsidRPr="00CF0CDB">
        <w:rPr>
          <w:rFonts w:ascii="Times New Roman" w:hAnsi="Times New Roman" w:cs="Times New Roman"/>
          <w:lang w:val="ro-RO"/>
        </w:rPr>
        <w:tab/>
      </w:r>
      <w:r w:rsidR="00034BF1" w:rsidRPr="00CF0CDB">
        <w:rPr>
          <w:rFonts w:ascii="Times New Roman" w:hAnsi="Times New Roman" w:cs="Times New Roman"/>
          <w:lang w:val="ro-RO"/>
        </w:rPr>
        <w:tab/>
      </w:r>
      <w:r w:rsidR="00034BF1" w:rsidRPr="00CF0CDB">
        <w:rPr>
          <w:rFonts w:ascii="Times New Roman" w:hAnsi="Times New Roman" w:cs="Times New Roman"/>
          <w:lang w:val="ro-RO"/>
        </w:rPr>
        <w:tab/>
      </w:r>
      <w:r w:rsidR="00034BF1" w:rsidRPr="00CF0CDB">
        <w:rPr>
          <w:rFonts w:ascii="Times New Roman" w:hAnsi="Times New Roman" w:cs="Times New Roman"/>
          <w:lang w:val="ro-RO"/>
        </w:rPr>
        <w:tab/>
      </w:r>
      <w:r w:rsidRPr="00CF0CDB">
        <w:rPr>
          <w:rFonts w:ascii="Times New Roman" w:hAnsi="Times New Roman" w:cs="Times New Roman"/>
          <w:lang w:val="ro-RO"/>
        </w:rPr>
        <w:t xml:space="preserve"> </w:t>
      </w:r>
      <w:r w:rsidRPr="00CF0CDB">
        <w:rPr>
          <w:rFonts w:ascii="Times New Roman" w:hAnsi="Times New Roman" w:cs="Times New Roman"/>
          <w:b/>
          <w:lang w:val="ro-RO"/>
        </w:rPr>
        <w:t>5 puncte</w:t>
      </w:r>
    </w:p>
    <w:p w:rsidR="005E491A" w:rsidRPr="00CF0CDB" w:rsidRDefault="005E491A" w:rsidP="00034BF1">
      <w:pPr>
        <w:jc w:val="both"/>
        <w:rPr>
          <w:rFonts w:ascii="Times New Roman" w:hAnsi="Times New Roman" w:cs="Times New Roman"/>
          <w:lang w:val="ro-RO"/>
        </w:rPr>
      </w:pPr>
    </w:p>
    <w:sectPr w:rsidR="005E491A" w:rsidRPr="00CF0CDB" w:rsidSect="00F56D6F">
      <w:pgSz w:w="12240" w:h="15840"/>
      <w:pgMar w:top="851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724B6"/>
    <w:multiLevelType w:val="hybridMultilevel"/>
    <w:tmpl w:val="23F49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E56F7"/>
    <w:multiLevelType w:val="hybridMultilevel"/>
    <w:tmpl w:val="22CC7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0E189F"/>
    <w:multiLevelType w:val="hybridMultilevel"/>
    <w:tmpl w:val="00EA6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0C794A"/>
    <w:multiLevelType w:val="hybridMultilevel"/>
    <w:tmpl w:val="C7A458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91A"/>
    <w:rsid w:val="00034BF1"/>
    <w:rsid w:val="00191050"/>
    <w:rsid w:val="002F5BE9"/>
    <w:rsid w:val="0038037B"/>
    <w:rsid w:val="005E491A"/>
    <w:rsid w:val="00636B5B"/>
    <w:rsid w:val="00657521"/>
    <w:rsid w:val="00706020"/>
    <w:rsid w:val="00727E81"/>
    <w:rsid w:val="00877338"/>
    <w:rsid w:val="00963768"/>
    <w:rsid w:val="00A331D5"/>
    <w:rsid w:val="00C528D6"/>
    <w:rsid w:val="00CF0CDB"/>
    <w:rsid w:val="00D24AD5"/>
    <w:rsid w:val="00DA466C"/>
    <w:rsid w:val="00F5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31F27"/>
  <w15:chartTrackingRefBased/>
  <w15:docId w15:val="{C08FCA13-108B-4190-AA3F-21F36AD1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49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0C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C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127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Tunde</cp:lastModifiedBy>
  <cp:revision>11</cp:revision>
  <cp:lastPrinted>2022-05-05T11:30:00Z</cp:lastPrinted>
  <dcterms:created xsi:type="dcterms:W3CDTF">2022-04-14T13:28:00Z</dcterms:created>
  <dcterms:modified xsi:type="dcterms:W3CDTF">2022-05-27T05:29:00Z</dcterms:modified>
</cp:coreProperties>
</file>